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16" w:rsidRPr="00CF7A52" w:rsidRDefault="00523016" w:rsidP="008C4A09">
      <w:pPr>
        <w:spacing w:after="0" w:line="240" w:lineRule="auto"/>
        <w:jc w:val="right"/>
        <w:rPr>
          <w:rFonts w:ascii="AcadNusx" w:hAnsi="AcadNusx"/>
          <w:b/>
          <w:sz w:val="18"/>
          <w:szCs w:val="18"/>
          <w:lang w:val="en-US"/>
        </w:rPr>
      </w:pPr>
      <w:r w:rsidRPr="00CF7A52">
        <w:rPr>
          <w:rFonts w:ascii="Sylfaen" w:hAnsi="Sylfaen"/>
          <w:b/>
          <w:sz w:val="18"/>
          <w:szCs w:val="18"/>
          <w:lang w:val="en-US"/>
        </w:rPr>
        <w:t>დანართი</w:t>
      </w:r>
      <w:r w:rsidRPr="00CF7A52">
        <w:rPr>
          <w:rFonts w:ascii="AcadNusx" w:hAnsi="AcadNusx"/>
          <w:b/>
          <w:sz w:val="18"/>
          <w:szCs w:val="18"/>
          <w:lang w:val="en-US"/>
        </w:rPr>
        <w:t xml:space="preserve"> #3</w:t>
      </w:r>
    </w:p>
    <w:p w:rsidR="00314B83" w:rsidRPr="00CF7A52" w:rsidRDefault="00314B83" w:rsidP="008C4A09">
      <w:pPr>
        <w:spacing w:after="0" w:line="240" w:lineRule="auto"/>
        <w:jc w:val="right"/>
        <w:rPr>
          <w:rFonts w:ascii="AcadNusx" w:hAnsi="AcadNusx"/>
          <w:sz w:val="18"/>
          <w:szCs w:val="18"/>
          <w:lang w:val="en-US"/>
        </w:rPr>
      </w:pPr>
    </w:p>
    <w:p w:rsidR="005863D9" w:rsidRPr="00CF7A52" w:rsidRDefault="005863D9" w:rsidP="008C4A09">
      <w:pPr>
        <w:spacing w:after="0" w:line="240" w:lineRule="auto"/>
        <w:ind w:left="2124" w:right="175"/>
        <w:jc w:val="right"/>
        <w:rPr>
          <w:rFonts w:ascii="AcadNusx" w:hAnsi="AcadNusx"/>
          <w:sz w:val="18"/>
          <w:szCs w:val="18"/>
          <w:lang w:val="de-DE"/>
        </w:rPr>
      </w:pPr>
      <w:r w:rsidRPr="00CF7A52">
        <w:rPr>
          <w:rFonts w:ascii="AcadNusx" w:hAnsi="AcadNusx"/>
          <w:sz w:val="18"/>
          <w:szCs w:val="18"/>
          <w:lang w:val="de-DE"/>
        </w:rPr>
        <w:t>,,</w:t>
      </w:r>
      <w:r w:rsidRPr="00CF7A52">
        <w:rPr>
          <w:rFonts w:ascii="Sylfaen" w:hAnsi="Sylfaen"/>
          <w:sz w:val="18"/>
          <w:szCs w:val="18"/>
          <w:lang w:val="de-DE"/>
        </w:rPr>
        <w:t>დამტკიცებულია</w:t>
      </w:r>
      <w:r w:rsidRPr="00CF7A52">
        <w:rPr>
          <w:rFonts w:ascii="AcadNusx" w:hAnsi="AcadNusx"/>
          <w:sz w:val="18"/>
          <w:szCs w:val="18"/>
          <w:lang w:val="de-DE"/>
        </w:rPr>
        <w:t>”</w:t>
      </w:r>
    </w:p>
    <w:p w:rsidR="005863D9" w:rsidRPr="00CF7A52" w:rsidRDefault="005863D9" w:rsidP="008C4A09">
      <w:pPr>
        <w:spacing w:after="0" w:line="240" w:lineRule="auto"/>
        <w:ind w:left="2124" w:right="175"/>
        <w:jc w:val="right"/>
        <w:rPr>
          <w:rFonts w:ascii="AcadNusx" w:hAnsi="AcadNusx"/>
          <w:sz w:val="18"/>
          <w:szCs w:val="18"/>
          <w:lang w:val="de-DE"/>
        </w:rPr>
      </w:pPr>
      <w:r w:rsidRPr="00CF7A52">
        <w:rPr>
          <w:rFonts w:ascii="AcadNusx" w:hAnsi="AcadNusx"/>
          <w:sz w:val="18"/>
          <w:szCs w:val="18"/>
          <w:lang w:val="de-DE"/>
        </w:rPr>
        <w:t xml:space="preserve">           </w:t>
      </w:r>
      <w:r w:rsidRPr="00CF7A52">
        <w:rPr>
          <w:rFonts w:ascii="Sylfaen" w:hAnsi="Sylfaen"/>
          <w:sz w:val="18"/>
          <w:szCs w:val="18"/>
          <w:lang w:val="de-DE"/>
        </w:rPr>
        <w:t>აჭარის</w:t>
      </w:r>
      <w:r w:rsidRPr="00CF7A52">
        <w:rPr>
          <w:rFonts w:ascii="AcadNusx" w:hAnsi="AcadNusx"/>
          <w:sz w:val="18"/>
          <w:szCs w:val="18"/>
          <w:lang w:val="de-DE"/>
        </w:rPr>
        <w:t xml:space="preserve"> </w:t>
      </w:r>
      <w:r w:rsidRPr="00CF7A52">
        <w:rPr>
          <w:rFonts w:ascii="Sylfaen" w:hAnsi="Sylfaen"/>
          <w:sz w:val="18"/>
          <w:szCs w:val="18"/>
          <w:lang w:val="de-DE"/>
        </w:rPr>
        <w:t>ავტონომიური</w:t>
      </w:r>
      <w:r w:rsidRPr="00CF7A52">
        <w:rPr>
          <w:rFonts w:ascii="AcadNusx" w:hAnsi="AcadNusx"/>
          <w:sz w:val="18"/>
          <w:szCs w:val="18"/>
          <w:lang w:val="de-DE"/>
        </w:rPr>
        <w:t xml:space="preserve"> </w:t>
      </w:r>
      <w:r w:rsidRPr="00CF7A52">
        <w:rPr>
          <w:rFonts w:ascii="Sylfaen" w:hAnsi="Sylfaen"/>
          <w:sz w:val="18"/>
          <w:szCs w:val="18"/>
          <w:lang w:val="de-DE"/>
        </w:rPr>
        <w:t>რესპუბლკის</w:t>
      </w:r>
      <w:r w:rsidRPr="00CF7A52">
        <w:rPr>
          <w:rFonts w:ascii="AcadNusx" w:hAnsi="AcadNusx"/>
          <w:sz w:val="18"/>
          <w:szCs w:val="18"/>
          <w:lang w:val="de-DE"/>
        </w:rPr>
        <w:t xml:space="preserve"> </w:t>
      </w:r>
    </w:p>
    <w:p w:rsidR="00377C62" w:rsidRPr="00CF7A52" w:rsidRDefault="005863D9" w:rsidP="008C4A09">
      <w:pPr>
        <w:spacing w:after="0" w:line="240" w:lineRule="auto"/>
        <w:ind w:left="5664"/>
        <w:jc w:val="right"/>
        <w:rPr>
          <w:rFonts w:ascii="Sylfaen" w:hAnsi="Sylfaen"/>
          <w:sz w:val="18"/>
          <w:szCs w:val="18"/>
          <w:lang w:val="ka-GE"/>
        </w:rPr>
      </w:pPr>
      <w:r w:rsidRPr="00CF7A52">
        <w:rPr>
          <w:rFonts w:ascii="Sylfaen" w:hAnsi="Sylfaen"/>
          <w:sz w:val="18"/>
          <w:szCs w:val="18"/>
          <w:lang w:val="de-DE"/>
        </w:rPr>
        <w:t>ჯანმრთელობისა</w:t>
      </w:r>
      <w:r w:rsidRPr="00CF7A52">
        <w:rPr>
          <w:rFonts w:ascii="AcadNusx" w:hAnsi="AcadNusx"/>
          <w:sz w:val="18"/>
          <w:szCs w:val="18"/>
          <w:lang w:val="de-DE"/>
        </w:rPr>
        <w:t xml:space="preserve"> </w:t>
      </w:r>
      <w:r w:rsidRPr="00CF7A52">
        <w:rPr>
          <w:rFonts w:ascii="Sylfaen" w:hAnsi="Sylfaen"/>
          <w:sz w:val="18"/>
          <w:szCs w:val="18"/>
          <w:lang w:val="de-DE"/>
        </w:rPr>
        <w:t>და</w:t>
      </w:r>
      <w:r w:rsidRPr="00CF7A52">
        <w:rPr>
          <w:rFonts w:ascii="AcadNusx" w:hAnsi="AcadNusx"/>
          <w:sz w:val="18"/>
          <w:szCs w:val="18"/>
          <w:lang w:val="de-DE"/>
        </w:rPr>
        <w:t xml:space="preserve"> </w:t>
      </w:r>
      <w:r w:rsidRPr="00CF7A52">
        <w:rPr>
          <w:rFonts w:ascii="Sylfaen" w:hAnsi="Sylfaen"/>
          <w:sz w:val="18"/>
          <w:szCs w:val="18"/>
          <w:lang w:val="de-DE"/>
        </w:rPr>
        <w:t>სოციალური</w:t>
      </w:r>
      <w:r w:rsidRPr="00CF7A52">
        <w:rPr>
          <w:rFonts w:ascii="AcadNusx" w:hAnsi="AcadNusx"/>
          <w:sz w:val="18"/>
          <w:szCs w:val="18"/>
          <w:lang w:val="de-DE"/>
        </w:rPr>
        <w:t xml:space="preserve"> </w:t>
      </w:r>
      <w:r w:rsidRPr="00CF7A52">
        <w:rPr>
          <w:rFonts w:ascii="Sylfaen" w:hAnsi="Sylfaen"/>
          <w:sz w:val="18"/>
          <w:szCs w:val="18"/>
          <w:lang w:val="de-DE"/>
        </w:rPr>
        <w:t>დაცვის</w:t>
      </w:r>
      <w:r w:rsidRPr="00CF7A52">
        <w:rPr>
          <w:rFonts w:ascii="AcadNusx" w:hAnsi="AcadNusx"/>
          <w:sz w:val="18"/>
          <w:szCs w:val="18"/>
          <w:lang w:val="de-DE"/>
        </w:rPr>
        <w:t xml:space="preserve"> </w:t>
      </w:r>
      <w:r w:rsidRPr="00CF7A52">
        <w:rPr>
          <w:rFonts w:ascii="Sylfaen" w:hAnsi="Sylfaen"/>
          <w:sz w:val="18"/>
          <w:szCs w:val="18"/>
          <w:lang w:val="de-DE"/>
        </w:rPr>
        <w:t>მინისტრის</w:t>
      </w:r>
      <w:r w:rsidR="00647175" w:rsidRPr="00CF7A52">
        <w:rPr>
          <w:rFonts w:ascii="Sylfaen" w:hAnsi="Sylfaen"/>
          <w:sz w:val="18"/>
          <w:szCs w:val="18"/>
          <w:lang w:val="ka-GE"/>
        </w:rPr>
        <w:t xml:space="preserve"> 20</w:t>
      </w:r>
      <w:r w:rsidR="00F34BF1" w:rsidRPr="00CF7A52">
        <w:rPr>
          <w:rFonts w:ascii="Sylfaen" w:hAnsi="Sylfaen"/>
          <w:sz w:val="18"/>
          <w:szCs w:val="18"/>
          <w:lang w:val="en-US"/>
        </w:rPr>
        <w:t>1</w:t>
      </w:r>
      <w:r w:rsidR="00B75DC6">
        <w:rPr>
          <w:rFonts w:ascii="Sylfaen" w:hAnsi="Sylfaen"/>
          <w:sz w:val="18"/>
          <w:szCs w:val="18"/>
          <w:lang w:val="en-US"/>
        </w:rPr>
        <w:t>-</w:t>
      </w:r>
      <w:r w:rsidR="00B223E6" w:rsidRPr="00CF7A52">
        <w:rPr>
          <w:rFonts w:ascii="Sylfaen" w:hAnsi="Sylfaen"/>
          <w:sz w:val="18"/>
          <w:szCs w:val="18"/>
          <w:lang w:val="ka-GE"/>
        </w:rPr>
        <w:t xml:space="preserve">  </w:t>
      </w:r>
      <w:r w:rsidR="00647175" w:rsidRPr="00CF7A52">
        <w:rPr>
          <w:rFonts w:ascii="Sylfaen" w:hAnsi="Sylfaen"/>
          <w:sz w:val="18"/>
          <w:szCs w:val="18"/>
          <w:lang w:val="en-US"/>
        </w:rPr>
        <w:t xml:space="preserve"> </w:t>
      </w:r>
      <w:r w:rsidRPr="00CF7A52">
        <w:rPr>
          <w:rFonts w:ascii="Sylfaen" w:hAnsi="Sylfaen"/>
          <w:sz w:val="18"/>
          <w:szCs w:val="18"/>
          <w:lang w:val="ka-GE"/>
        </w:rPr>
        <w:t xml:space="preserve">წლის   </w:t>
      </w:r>
    </w:p>
    <w:p w:rsidR="005863D9" w:rsidRPr="00CF7A52" w:rsidRDefault="009B0C71" w:rsidP="008C4A09">
      <w:pPr>
        <w:spacing w:after="0" w:line="240" w:lineRule="auto"/>
        <w:ind w:left="5664"/>
        <w:jc w:val="right"/>
        <w:rPr>
          <w:rFonts w:ascii="Sylfaen" w:hAnsi="Sylfaen"/>
          <w:sz w:val="18"/>
          <w:szCs w:val="18"/>
          <w:lang w:val="ka-GE"/>
        </w:rPr>
      </w:pPr>
      <w:r w:rsidRPr="00CF7A52">
        <w:rPr>
          <w:rFonts w:ascii="Sylfaen" w:hAnsi="Sylfaen"/>
          <w:sz w:val="18"/>
          <w:szCs w:val="18"/>
          <w:lang w:val="ka-GE"/>
        </w:rPr>
        <w:t>-</w:t>
      </w:r>
      <w:r w:rsidR="00377C62" w:rsidRPr="00CF7A52">
        <w:rPr>
          <w:rFonts w:ascii="Sylfaen" w:hAnsi="Sylfaen"/>
          <w:sz w:val="18"/>
          <w:szCs w:val="18"/>
          <w:lang w:val="ka-GE"/>
        </w:rPr>
        <w:t xml:space="preserve">--     </w:t>
      </w:r>
      <w:r w:rsidRPr="00CF7A52">
        <w:rPr>
          <w:rFonts w:ascii="Sylfaen" w:hAnsi="Sylfaen"/>
          <w:sz w:val="18"/>
          <w:szCs w:val="18"/>
          <w:lang w:val="ka-GE"/>
        </w:rPr>
        <w:t xml:space="preserve">---- </w:t>
      </w:r>
      <w:r w:rsidR="005863D9" w:rsidRPr="00CF7A52">
        <w:rPr>
          <w:rFonts w:ascii="Sylfaen" w:hAnsi="Sylfaen"/>
          <w:sz w:val="18"/>
          <w:szCs w:val="18"/>
          <w:lang w:val="ka-GE"/>
        </w:rPr>
        <w:t>№</w:t>
      </w:r>
      <w:r w:rsidR="00F34BF1" w:rsidRPr="00CF7A52">
        <w:rPr>
          <w:rFonts w:ascii="Sylfaen" w:hAnsi="Sylfaen"/>
          <w:sz w:val="18"/>
          <w:szCs w:val="18"/>
          <w:lang w:val="en-US"/>
        </w:rPr>
        <w:t>---------</w:t>
      </w:r>
      <w:r w:rsidR="00647175" w:rsidRPr="00CF7A52">
        <w:rPr>
          <w:rFonts w:ascii="Sylfaen" w:hAnsi="Sylfaen"/>
          <w:sz w:val="18"/>
          <w:szCs w:val="18"/>
          <w:lang w:val="en-US"/>
        </w:rPr>
        <w:t xml:space="preserve"> </w:t>
      </w:r>
      <w:r w:rsidR="005863D9" w:rsidRPr="00CF7A52">
        <w:rPr>
          <w:rFonts w:ascii="Sylfaen" w:hAnsi="Sylfaen"/>
          <w:sz w:val="18"/>
          <w:szCs w:val="18"/>
          <w:lang w:val="ka-GE"/>
        </w:rPr>
        <w:t>ბრძანებით</w:t>
      </w:r>
    </w:p>
    <w:p w:rsidR="005863D9" w:rsidRPr="00CF7A52" w:rsidRDefault="005863D9" w:rsidP="008C4A09">
      <w:pPr>
        <w:spacing w:after="0" w:line="240" w:lineRule="auto"/>
        <w:jc w:val="right"/>
        <w:rPr>
          <w:rFonts w:ascii="Sylfaen" w:hAnsi="Sylfaen"/>
          <w:sz w:val="18"/>
          <w:szCs w:val="18"/>
          <w:lang w:val="ka-GE"/>
        </w:rPr>
      </w:pPr>
    </w:p>
    <w:p w:rsidR="00377C62" w:rsidRPr="00CF7A52" w:rsidRDefault="00377C62" w:rsidP="008C4A09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DA7E81" w:rsidRPr="00CF7A52" w:rsidRDefault="00F9795D" w:rsidP="008C4A09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CF7A52">
        <w:rPr>
          <w:rFonts w:ascii="Sylfaen" w:hAnsi="Sylfaen" w:cs="Calibri"/>
          <w:b/>
          <w:sz w:val="24"/>
          <w:szCs w:val="24"/>
        </w:rPr>
        <w:t>სახსრების ენდოპროტეზირების ქვეპროგრამის</w:t>
      </w:r>
      <w:r w:rsidRPr="00CF7A52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="005863D9" w:rsidRPr="00CF7A52">
        <w:rPr>
          <w:rFonts w:ascii="Sylfaen" w:hAnsi="Sylfaen"/>
          <w:b/>
          <w:sz w:val="24"/>
          <w:szCs w:val="24"/>
          <w:lang w:val="en-US"/>
        </w:rPr>
        <w:t>ხელშეკრულებით</w:t>
      </w:r>
      <w:r w:rsidR="005863D9" w:rsidRPr="00CF7A52">
        <w:rPr>
          <w:rFonts w:ascii="AcadMtavr" w:hAnsi="AcadMtavr"/>
          <w:b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b/>
          <w:sz w:val="24"/>
          <w:szCs w:val="24"/>
          <w:lang w:val="en-US"/>
        </w:rPr>
        <w:t>განსაზღვრული</w:t>
      </w:r>
      <w:r w:rsidR="005863D9" w:rsidRPr="00CF7A52">
        <w:rPr>
          <w:rFonts w:ascii="AcadMtavr" w:hAnsi="AcadMtavr"/>
          <w:b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b/>
          <w:sz w:val="24"/>
          <w:szCs w:val="24"/>
          <w:lang w:val="en-US"/>
        </w:rPr>
        <w:t>მომსახურების</w:t>
      </w:r>
      <w:r w:rsidR="005863D9" w:rsidRPr="00CF7A52">
        <w:rPr>
          <w:rFonts w:ascii="AcadMtavr" w:hAnsi="AcadMtavr"/>
          <w:b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b/>
          <w:sz w:val="24"/>
          <w:szCs w:val="24"/>
          <w:lang w:val="en-US"/>
        </w:rPr>
        <w:t>შესრულების</w:t>
      </w:r>
      <w:r w:rsidR="005863D9" w:rsidRPr="00CF7A52">
        <w:rPr>
          <w:rFonts w:ascii="AcadMtavr" w:hAnsi="AcadMtavr"/>
          <w:b/>
          <w:sz w:val="24"/>
          <w:szCs w:val="24"/>
          <w:lang w:val="en-US"/>
        </w:rPr>
        <w:t xml:space="preserve">, </w:t>
      </w:r>
      <w:r w:rsidR="005863D9" w:rsidRPr="00CF7A52">
        <w:rPr>
          <w:rFonts w:ascii="Sylfaen" w:hAnsi="Sylfaen"/>
          <w:b/>
          <w:sz w:val="24"/>
          <w:szCs w:val="24"/>
          <w:lang w:val="en-US"/>
        </w:rPr>
        <w:t>აღრიცხვის</w:t>
      </w:r>
      <w:r w:rsidR="005863D9" w:rsidRPr="00CF7A52">
        <w:rPr>
          <w:rFonts w:ascii="AcadMtavr" w:hAnsi="AcadMtavr"/>
          <w:b/>
          <w:sz w:val="24"/>
          <w:szCs w:val="24"/>
          <w:lang w:val="en-US"/>
        </w:rPr>
        <w:t xml:space="preserve">, </w:t>
      </w:r>
    </w:p>
    <w:p w:rsidR="005863D9" w:rsidRPr="00CF7A52" w:rsidRDefault="005863D9" w:rsidP="008C4A09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CF7A52">
        <w:rPr>
          <w:rFonts w:ascii="Sylfaen" w:hAnsi="Sylfaen"/>
          <w:b/>
          <w:sz w:val="24"/>
          <w:szCs w:val="24"/>
          <w:lang w:val="en-US"/>
        </w:rPr>
        <w:t>ანგარიშგებისა</w:t>
      </w:r>
      <w:r w:rsidRPr="00CF7A52">
        <w:rPr>
          <w:rFonts w:ascii="AcadMtavr" w:hAnsi="AcadMtavr"/>
          <w:b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b/>
          <w:sz w:val="24"/>
          <w:szCs w:val="24"/>
          <w:lang w:val="en-US"/>
        </w:rPr>
        <w:t>და</w:t>
      </w:r>
      <w:r w:rsidRPr="00CF7A52">
        <w:rPr>
          <w:rFonts w:ascii="AcadMtavr" w:hAnsi="AcadMtavr"/>
          <w:b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b/>
          <w:sz w:val="24"/>
          <w:szCs w:val="24"/>
          <w:lang w:val="en-US"/>
        </w:rPr>
        <w:t>ანაზღაურების</w:t>
      </w:r>
      <w:r w:rsidRPr="00CF7A52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F7A52">
        <w:rPr>
          <w:rFonts w:ascii="Sylfaen" w:hAnsi="Sylfaen"/>
          <w:b/>
          <w:sz w:val="24"/>
          <w:szCs w:val="24"/>
          <w:lang w:val="en-US"/>
        </w:rPr>
        <w:t>წესი</w:t>
      </w:r>
    </w:p>
    <w:p w:rsidR="005863D9" w:rsidRPr="00CF7A52" w:rsidRDefault="005863D9" w:rsidP="008C4A09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CF7A52">
        <w:rPr>
          <w:rFonts w:ascii="Sylfaen" w:hAnsi="Sylfaen"/>
          <w:b/>
          <w:sz w:val="24"/>
          <w:szCs w:val="24"/>
          <w:lang w:val="ka-GE"/>
        </w:rPr>
        <w:t>ზ</w:t>
      </w:r>
      <w:r w:rsidRPr="00CF7A52">
        <w:rPr>
          <w:rFonts w:ascii="Sylfaen" w:hAnsi="Sylfaen"/>
          <w:b/>
          <w:sz w:val="24"/>
          <w:szCs w:val="24"/>
          <w:lang w:val="en-US"/>
        </w:rPr>
        <w:t>ოგადი</w:t>
      </w:r>
      <w:r w:rsidRPr="00CF7A52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b/>
          <w:sz w:val="24"/>
          <w:szCs w:val="24"/>
          <w:lang w:val="en-US"/>
        </w:rPr>
        <w:t>ნაწილი</w:t>
      </w:r>
    </w:p>
    <w:p w:rsidR="005863D9" w:rsidRPr="00CF7A52" w:rsidRDefault="005863D9" w:rsidP="008C4A09">
      <w:pPr>
        <w:spacing w:after="0" w:line="240" w:lineRule="auto"/>
        <w:jc w:val="center"/>
        <w:rPr>
          <w:rFonts w:ascii="AcadNusx" w:hAnsi="AcadNusx"/>
          <w:b/>
          <w:sz w:val="24"/>
          <w:szCs w:val="24"/>
          <w:lang w:val="en-US"/>
        </w:rPr>
      </w:pPr>
    </w:p>
    <w:p w:rsidR="005863D9" w:rsidRPr="00CF7A52" w:rsidRDefault="005863D9" w:rsidP="008C4A09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AcadMtavr" w:hAnsi="AcadMtavr"/>
          <w:sz w:val="24"/>
          <w:szCs w:val="24"/>
          <w:lang w:val="en-US"/>
        </w:rPr>
        <w:t xml:space="preserve"> </w:t>
      </w:r>
      <w:r w:rsidR="00064B22" w:rsidRPr="00CF7A52">
        <w:rPr>
          <w:rFonts w:ascii="AcadNusx" w:hAnsi="AcadNusx"/>
          <w:sz w:val="24"/>
          <w:szCs w:val="24"/>
          <w:lang w:val="en-US"/>
        </w:rPr>
        <w:t xml:space="preserve">     </w:t>
      </w:r>
      <w:r w:rsidRPr="00CF7A52">
        <w:rPr>
          <w:rFonts w:ascii="Sylfaen" w:hAnsi="Sylfaen"/>
          <w:sz w:val="24"/>
          <w:szCs w:val="24"/>
          <w:lang w:val="ka-GE"/>
        </w:rPr>
        <w:t>აჭარის ავტონომიური რესპუბლიკის ჯანმრთელობისა და სოციალური დაცვის სამინისტრო  (შემდგომში - ,,შ</w:t>
      </w:r>
      <w:r w:rsidRPr="00CF7A52">
        <w:rPr>
          <w:rFonts w:ascii="Sylfaen" w:hAnsi="Sylfaen"/>
          <w:sz w:val="24"/>
          <w:szCs w:val="24"/>
          <w:lang w:val="en-US"/>
        </w:rPr>
        <w:t>ემსყიდველი</w:t>
      </w:r>
      <w:r w:rsidRPr="00CF7A52">
        <w:rPr>
          <w:rFonts w:ascii="AcadNusx" w:hAnsi="AcadNusx"/>
          <w:sz w:val="24"/>
          <w:szCs w:val="24"/>
          <w:lang w:val="en-US"/>
        </w:rPr>
        <w:t>~</w:t>
      </w:r>
      <w:r w:rsidRPr="00CF7A52">
        <w:rPr>
          <w:rFonts w:ascii="Sylfaen" w:hAnsi="Sylfaen"/>
          <w:sz w:val="24"/>
          <w:szCs w:val="24"/>
          <w:lang w:val="ka-GE"/>
        </w:rPr>
        <w:t>)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4C5305" w:rsidRPr="00CF7A52">
        <w:rPr>
          <w:rFonts w:ascii="Sylfaen" w:hAnsi="Sylfaen"/>
          <w:sz w:val="24"/>
          <w:szCs w:val="24"/>
          <w:lang w:val="ka-GE"/>
        </w:rPr>
        <w:t xml:space="preserve">სახსრების </w:t>
      </w:r>
      <w:r w:rsidR="00621762" w:rsidRPr="00CF7A52">
        <w:rPr>
          <w:rFonts w:ascii="Sylfaen" w:hAnsi="Sylfaen" w:cs="Sylfaen"/>
          <w:sz w:val="24"/>
          <w:szCs w:val="24"/>
        </w:rPr>
        <w:t>ენდოპროტეზაირების ქვეპროგრამის</w:t>
      </w:r>
      <w:r w:rsidRPr="00CF7A52">
        <w:rPr>
          <w:rFonts w:ascii="Sylfaen" w:hAnsi="Sylfaen" w:cs="Sylfaen"/>
          <w:sz w:val="24"/>
          <w:szCs w:val="24"/>
          <w:lang w:val="ka-GE"/>
        </w:rPr>
        <w:t xml:space="preserve"> (შემდგომში-</w:t>
      </w:r>
      <w:r w:rsidR="00621762" w:rsidRPr="00CF7A52">
        <w:rPr>
          <w:rFonts w:ascii="Sylfaen" w:hAnsi="Sylfaen" w:cs="Sylfaen"/>
          <w:sz w:val="24"/>
          <w:szCs w:val="24"/>
          <w:lang w:val="ka-GE"/>
        </w:rPr>
        <w:t xml:space="preserve">ქვეპროგრამა) </w:t>
      </w:r>
      <w:r w:rsidRPr="00CF7A52">
        <w:rPr>
          <w:rFonts w:ascii="Sylfaen" w:hAnsi="Sylfaen" w:cs="Sylfaen"/>
          <w:sz w:val="24"/>
          <w:szCs w:val="24"/>
          <w:lang w:val="ka-GE"/>
        </w:rPr>
        <w:t xml:space="preserve">განხორციელებაში მონაწილე დაწესებულებას (შემდგომში - </w:t>
      </w:r>
      <w:r w:rsidRPr="00CF7A52">
        <w:rPr>
          <w:rFonts w:ascii="AcadNusx" w:hAnsi="AcadNusx"/>
          <w:sz w:val="24"/>
          <w:szCs w:val="24"/>
          <w:lang w:val="en-US"/>
        </w:rPr>
        <w:t>`</w:t>
      </w:r>
      <w:r w:rsidRPr="00CF7A52">
        <w:rPr>
          <w:rFonts w:ascii="Sylfaen" w:hAnsi="Sylfaen"/>
          <w:sz w:val="24"/>
          <w:szCs w:val="24"/>
          <w:lang w:val="en-US"/>
        </w:rPr>
        <w:t>მიმწოდებელ</w:t>
      </w:r>
      <w:r w:rsidRPr="00CF7A52">
        <w:rPr>
          <w:rFonts w:ascii="Sylfaen" w:hAnsi="Sylfaen"/>
          <w:sz w:val="24"/>
          <w:szCs w:val="24"/>
          <w:lang w:val="ka-GE"/>
        </w:rPr>
        <w:t>ი)</w:t>
      </w:r>
      <w:r w:rsidRPr="00CF7A52">
        <w:rPr>
          <w:rFonts w:ascii="AcadNusx" w:hAnsi="AcadNusx"/>
          <w:sz w:val="24"/>
          <w:szCs w:val="24"/>
          <w:lang w:val="en-US"/>
        </w:rPr>
        <w:t xml:space="preserve">~ </w:t>
      </w:r>
      <w:r w:rsidRPr="00CF7A52">
        <w:rPr>
          <w:rFonts w:ascii="Sylfaen" w:hAnsi="Sylfaen"/>
          <w:sz w:val="24"/>
          <w:szCs w:val="24"/>
          <w:lang w:val="en-US"/>
        </w:rPr>
        <w:t>შესრულებულ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მომსახურებას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უნაზღაურებს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F9795D" w:rsidRPr="00CF7A52">
        <w:rPr>
          <w:rFonts w:ascii="Sylfaen" w:hAnsi="Sylfaen"/>
          <w:sz w:val="24"/>
          <w:szCs w:val="24"/>
          <w:lang w:val="ka-GE"/>
        </w:rPr>
        <w:t xml:space="preserve">წინამდებარე წესისა და </w:t>
      </w:r>
      <w:r w:rsidRPr="00CF7A52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პირობების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დაცვით</w:t>
      </w:r>
      <w:r w:rsidRPr="00CF7A52">
        <w:rPr>
          <w:rFonts w:ascii="AcadNusx" w:hAnsi="AcadNusx"/>
          <w:sz w:val="24"/>
          <w:szCs w:val="24"/>
          <w:lang w:val="en-US"/>
        </w:rPr>
        <w:t>.</w:t>
      </w:r>
    </w:p>
    <w:p w:rsidR="00D84E7D" w:rsidRPr="0031290A" w:rsidRDefault="005863D9" w:rsidP="00D84E7D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F7A52">
        <w:rPr>
          <w:rFonts w:ascii="AcadNusx" w:hAnsi="AcadNusx"/>
          <w:sz w:val="24"/>
          <w:szCs w:val="24"/>
          <w:lang w:val="en-US"/>
        </w:rPr>
        <w:t xml:space="preserve">   </w:t>
      </w:r>
      <w:r w:rsidRPr="00CF7A52">
        <w:rPr>
          <w:rFonts w:ascii="AcadNusx" w:hAnsi="AcadNusx"/>
          <w:sz w:val="24"/>
          <w:szCs w:val="24"/>
          <w:lang w:val="en-US"/>
        </w:rPr>
        <w:tab/>
      </w:r>
      <w:r w:rsidR="00D84E7D">
        <w:rPr>
          <w:rFonts w:ascii="Sylfaen" w:hAnsi="Sylfaen"/>
          <w:sz w:val="24"/>
          <w:szCs w:val="24"/>
        </w:rPr>
        <w:t>შესრულებულ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</w:rPr>
        <w:t>მომსახურებად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  <w:lang w:val="ka-GE"/>
        </w:rPr>
        <w:t>ჩაითვლება დაწესებულების მიერ სტაციონარში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</w:rPr>
        <w:t>პაციენტისათვის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</w:rPr>
        <w:t>გაწეული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</w:rPr>
        <w:t>სამედიცინო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</w:rPr>
        <w:t>დახმარებ</w:t>
      </w:r>
      <w:r w:rsidR="00D84E7D">
        <w:rPr>
          <w:rFonts w:ascii="Sylfaen" w:hAnsi="Sylfaen"/>
          <w:sz w:val="24"/>
          <w:szCs w:val="24"/>
          <w:lang w:val="ka-GE"/>
        </w:rPr>
        <w:t>ა</w:t>
      </w:r>
      <w:r w:rsidR="00D84E7D">
        <w:rPr>
          <w:rFonts w:ascii="Sylfaen" w:hAnsi="Sylfaen"/>
          <w:sz w:val="24"/>
          <w:szCs w:val="24"/>
        </w:rPr>
        <w:t>,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  <w:lang w:val="ka-GE"/>
        </w:rPr>
        <w:t>მისი ფაქტიური</w:t>
      </w:r>
      <w:r w:rsidR="00D84E7D">
        <w:rPr>
          <w:rFonts w:ascii="AcadNusx" w:hAnsi="AcadNusx"/>
          <w:sz w:val="24"/>
          <w:szCs w:val="24"/>
        </w:rPr>
        <w:t xml:space="preserve"> </w:t>
      </w:r>
      <w:r w:rsidR="00D84E7D">
        <w:rPr>
          <w:rFonts w:ascii="Sylfaen" w:hAnsi="Sylfaen"/>
          <w:sz w:val="24"/>
          <w:szCs w:val="24"/>
        </w:rPr>
        <w:t xml:space="preserve">ღირებულებით </w:t>
      </w:r>
      <w:r w:rsidR="00D84E7D">
        <w:rPr>
          <w:rFonts w:ascii="Sylfaen" w:hAnsi="Sylfaen"/>
          <w:sz w:val="24"/>
          <w:szCs w:val="24"/>
          <w:lang w:val="ka-GE"/>
        </w:rPr>
        <w:t xml:space="preserve">(ფაქტიური ხარჯი), </w:t>
      </w:r>
      <w:r w:rsidR="00D84E7D" w:rsidRPr="0031290A">
        <w:rPr>
          <w:rFonts w:ascii="Sylfaen" w:hAnsi="Sylfaen"/>
          <w:sz w:val="24"/>
          <w:szCs w:val="24"/>
          <w:lang w:val="ka-GE"/>
        </w:rPr>
        <w:t>რომელიც უნდა მოიცავდეს სამედიცინო მომსახურების შემადგენელ ყველა კომპონენტს (პირდაპირ ხარჯებს, არაპირდაპირ ხარჯებს და მოგებას).</w:t>
      </w:r>
    </w:p>
    <w:p w:rsidR="00E63420" w:rsidRPr="00CF7A52" w:rsidRDefault="005863D9" w:rsidP="00E6342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F7A52">
        <w:rPr>
          <w:rFonts w:ascii="AcadNusx" w:hAnsi="AcadNusx"/>
          <w:sz w:val="24"/>
          <w:szCs w:val="24"/>
          <w:lang w:val="en-US"/>
        </w:rPr>
        <w:t xml:space="preserve">  </w:t>
      </w:r>
      <w:r w:rsidRPr="00CF7A52">
        <w:rPr>
          <w:rFonts w:ascii="AcadNusx" w:hAnsi="AcadNusx"/>
          <w:sz w:val="24"/>
          <w:szCs w:val="24"/>
          <w:lang w:val="en-US"/>
        </w:rPr>
        <w:tab/>
      </w:r>
      <w:r w:rsidR="00E63420" w:rsidRPr="00CF7A52">
        <w:rPr>
          <w:rFonts w:ascii="Sylfaen" w:hAnsi="Sylfaen"/>
          <w:sz w:val="24"/>
          <w:szCs w:val="24"/>
          <w:lang w:val="en-US"/>
        </w:rPr>
        <w:t>მიმწოდებლ</w:t>
      </w:r>
      <w:r w:rsidR="00E63420" w:rsidRPr="00CF7A52">
        <w:rPr>
          <w:rFonts w:ascii="Sylfaen" w:hAnsi="Sylfaen"/>
          <w:sz w:val="24"/>
          <w:szCs w:val="24"/>
          <w:lang w:val="ka-GE"/>
        </w:rPr>
        <w:t>მა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ხელშეკრულებით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მომსახურების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შესრულების</w:t>
      </w:r>
      <w:r w:rsidR="00E63420" w:rsidRPr="00CF7A52">
        <w:rPr>
          <w:rFonts w:ascii="Sylfaen" w:hAnsi="Sylfaen"/>
          <w:sz w:val="24"/>
          <w:szCs w:val="24"/>
          <w:lang w:val="ka-GE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ასანაზღაურებლად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შემსყიდველ</w:t>
      </w:r>
      <w:r w:rsidR="00E63420" w:rsidRPr="00CF7A52">
        <w:rPr>
          <w:rFonts w:ascii="Sylfaen" w:hAnsi="Sylfaen"/>
          <w:sz w:val="24"/>
          <w:szCs w:val="24"/>
          <w:lang w:val="ka-GE"/>
        </w:rPr>
        <w:t>ს უნდა წარუდგინოს შემდეგი დოკუმენტები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: </w:t>
      </w:r>
      <w:r w:rsidR="00E63420" w:rsidRPr="00CF7A52">
        <w:rPr>
          <w:rFonts w:ascii="Sylfaen" w:hAnsi="Sylfaen"/>
          <w:sz w:val="24"/>
          <w:szCs w:val="24"/>
          <w:lang w:val="en-US"/>
        </w:rPr>
        <w:t>ა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) </w:t>
      </w:r>
      <w:r w:rsidR="00E63420" w:rsidRPr="00CF7A52">
        <w:rPr>
          <w:rFonts w:ascii="Sylfaen" w:hAnsi="Sylfaen" w:cs="Sylfaen"/>
          <w:sz w:val="24"/>
          <w:szCs w:val="24"/>
          <w:lang w:val="ka-GE"/>
        </w:rPr>
        <w:t>ორ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ცალად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შევსებული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ანგარიშ</w:t>
      </w:r>
      <w:r w:rsidR="00E63420" w:rsidRPr="00CF7A52">
        <w:rPr>
          <w:rFonts w:ascii="AcadNusx" w:hAnsi="AcadNusx"/>
          <w:sz w:val="24"/>
          <w:szCs w:val="24"/>
          <w:lang w:val="en-US"/>
        </w:rPr>
        <w:t>-</w:t>
      </w:r>
      <w:r w:rsidR="00E63420" w:rsidRPr="00CF7A52">
        <w:rPr>
          <w:rFonts w:ascii="Sylfaen" w:hAnsi="Sylfaen"/>
          <w:sz w:val="24"/>
          <w:szCs w:val="24"/>
          <w:lang w:val="en-US"/>
        </w:rPr>
        <w:t>ფაქტურ</w:t>
      </w:r>
      <w:r w:rsidR="00E63420" w:rsidRPr="00CF7A52">
        <w:rPr>
          <w:rFonts w:ascii="Sylfaen" w:hAnsi="Sylfaen"/>
          <w:sz w:val="24"/>
          <w:szCs w:val="24"/>
          <w:lang w:val="ka-GE"/>
        </w:rPr>
        <w:t>ა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, </w:t>
      </w:r>
      <w:r w:rsidR="000122C7" w:rsidRPr="00CF7A52">
        <w:rPr>
          <w:rFonts w:ascii="Sylfaen" w:hAnsi="Sylfaen"/>
          <w:sz w:val="24"/>
          <w:szCs w:val="24"/>
          <w:lang w:val="en-US"/>
        </w:rPr>
        <w:t>რომელზეც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 xml:space="preserve">მითითებულია 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ქვეპროგრამის ფარგლებში </w:t>
      </w:r>
      <w:r w:rsidR="000122C7" w:rsidRPr="00CF7A52">
        <w:rPr>
          <w:rFonts w:ascii="Sylfaen" w:hAnsi="Sylfaen"/>
          <w:sz w:val="24"/>
          <w:szCs w:val="24"/>
          <w:lang w:val="en-US"/>
        </w:rPr>
        <w:t xml:space="preserve">მიმწოდებლის მიერ </w:t>
      </w:r>
      <w:r w:rsidR="000122C7" w:rsidRPr="00CF7A52">
        <w:rPr>
          <w:rFonts w:ascii="Sylfaen" w:hAnsi="Sylfaen"/>
          <w:sz w:val="24"/>
          <w:szCs w:val="24"/>
          <w:lang w:val="ka-GE"/>
        </w:rPr>
        <w:t>შესრულებული სამუშაოს (ასანაზღაურებელი თანხის) მოცულობა;</w:t>
      </w:r>
      <w:r w:rsidR="000122C7" w:rsidRPr="00CF7A52">
        <w:rPr>
          <w:rFonts w:ascii="Sylfaen" w:hAnsi="Sylfaen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 xml:space="preserve">ბ) </w:t>
      </w:r>
      <w:r w:rsidR="00E63420" w:rsidRPr="00CF7A52">
        <w:rPr>
          <w:rFonts w:ascii="Sylfaen" w:hAnsi="Sylfaen"/>
          <w:sz w:val="24"/>
          <w:szCs w:val="24"/>
          <w:lang w:val="ka-GE"/>
        </w:rPr>
        <w:t>ფაქტიურად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შესრულებული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მომსახურების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ჩამონათვალი</w:t>
      </w:r>
      <w:r w:rsidR="00E63420" w:rsidRPr="00CF7A52">
        <w:rPr>
          <w:rFonts w:ascii="Sylfaen" w:hAnsi="Sylfaen"/>
          <w:sz w:val="24"/>
          <w:szCs w:val="24"/>
          <w:lang w:val="ka-GE"/>
        </w:rPr>
        <w:t>;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ka-GE"/>
        </w:rPr>
        <w:t>გ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) </w:t>
      </w:r>
      <w:r w:rsidR="00E63420" w:rsidRPr="00CF7A52">
        <w:rPr>
          <w:rFonts w:ascii="Sylfaen" w:hAnsi="Sylfaen"/>
          <w:sz w:val="24"/>
          <w:szCs w:val="24"/>
          <w:lang w:val="en-US"/>
        </w:rPr>
        <w:t>შესრულებული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სამუშაოს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მიღება</w:t>
      </w:r>
      <w:r w:rsidR="00E63420" w:rsidRPr="00CF7A52">
        <w:rPr>
          <w:rFonts w:ascii="AcadNusx" w:hAnsi="AcadNusx"/>
          <w:sz w:val="24"/>
          <w:szCs w:val="24"/>
          <w:lang w:val="en-US"/>
        </w:rPr>
        <w:t>-</w:t>
      </w:r>
      <w:r w:rsidR="00E63420" w:rsidRPr="00CF7A52">
        <w:rPr>
          <w:rFonts w:ascii="Sylfaen" w:hAnsi="Sylfaen"/>
          <w:sz w:val="24"/>
          <w:szCs w:val="24"/>
          <w:lang w:val="en-US"/>
        </w:rPr>
        <w:t>ჩაბარების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აქტი</w:t>
      </w:r>
      <w:r w:rsidR="00E63420" w:rsidRPr="00CF7A52">
        <w:rPr>
          <w:rFonts w:ascii="Sylfaen" w:hAnsi="Sylfaen"/>
          <w:sz w:val="24"/>
          <w:szCs w:val="24"/>
          <w:lang w:val="ka-GE"/>
        </w:rPr>
        <w:t>;  დ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) </w:t>
      </w:r>
      <w:r w:rsidR="00E63420" w:rsidRPr="00CF7A52">
        <w:rPr>
          <w:rFonts w:ascii="Sylfaen" w:hAnsi="Sylfaen"/>
          <w:sz w:val="24"/>
          <w:szCs w:val="24"/>
          <w:lang w:val="ka-GE"/>
        </w:rPr>
        <w:t>სამედიცინო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ვაუჩერის</w:t>
      </w:r>
      <w:r w:rsidR="00E6342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63420" w:rsidRPr="00CF7A52">
        <w:rPr>
          <w:rFonts w:ascii="Sylfaen" w:hAnsi="Sylfaen"/>
          <w:sz w:val="24"/>
          <w:szCs w:val="24"/>
          <w:lang w:val="en-US"/>
        </w:rPr>
        <w:t>ასლი</w:t>
      </w:r>
      <w:r w:rsidR="00E63420" w:rsidRPr="00CF7A52">
        <w:rPr>
          <w:rFonts w:ascii="Sylfaen" w:hAnsi="Sylfaen"/>
          <w:sz w:val="24"/>
          <w:szCs w:val="24"/>
          <w:lang w:val="ka-GE"/>
        </w:rPr>
        <w:t>.</w:t>
      </w:r>
    </w:p>
    <w:p w:rsidR="005863D9" w:rsidRPr="00CF7A52" w:rsidRDefault="005863D9" w:rsidP="008C4A09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F7A52">
        <w:rPr>
          <w:rFonts w:ascii="AcadNusx" w:hAnsi="AcadNusx"/>
          <w:sz w:val="24"/>
          <w:szCs w:val="24"/>
          <w:lang w:val="en-US"/>
        </w:rPr>
        <w:t xml:space="preserve">  </w:t>
      </w:r>
      <w:r w:rsidRPr="00CF7A52">
        <w:rPr>
          <w:rFonts w:ascii="Sylfaen" w:hAnsi="Sylfaen"/>
          <w:sz w:val="24"/>
          <w:szCs w:val="24"/>
          <w:lang w:val="ka-GE"/>
        </w:rPr>
        <w:tab/>
      </w:r>
      <w:r w:rsidRPr="00CF7A52">
        <w:rPr>
          <w:rFonts w:ascii="Sylfaen" w:hAnsi="Sylfaen"/>
          <w:sz w:val="24"/>
          <w:szCs w:val="24"/>
          <w:lang w:val="en-US"/>
        </w:rPr>
        <w:t>ანგარიშ</w:t>
      </w:r>
      <w:r w:rsidRPr="00CF7A52">
        <w:rPr>
          <w:rFonts w:ascii="AcadNusx" w:hAnsi="AcadNusx"/>
          <w:sz w:val="24"/>
          <w:szCs w:val="24"/>
          <w:lang w:val="en-US"/>
        </w:rPr>
        <w:t>-</w:t>
      </w:r>
      <w:r w:rsidRPr="00CF7A52">
        <w:rPr>
          <w:rFonts w:ascii="Sylfaen" w:hAnsi="Sylfaen"/>
          <w:sz w:val="24"/>
          <w:szCs w:val="24"/>
          <w:lang w:val="en-US"/>
        </w:rPr>
        <w:t>ფაქტურას</w:t>
      </w:r>
      <w:r w:rsidRPr="00CF7A52">
        <w:rPr>
          <w:rFonts w:ascii="Sylfaen" w:hAnsi="Sylfaen" w:cs="Sylfaen"/>
          <w:sz w:val="24"/>
          <w:szCs w:val="24"/>
          <w:lang w:val="ka-GE"/>
        </w:rPr>
        <w:t>ა და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შესაბამისი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ანაზღაურების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მოთხოვნის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შესრულებული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ჩამონათვალის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დოკუმენტურ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ფორმას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ერთი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იგივე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ნომერი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უნდა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დაესვას</w:t>
      </w:r>
      <w:r w:rsidRPr="00CF7A52">
        <w:rPr>
          <w:rFonts w:ascii="AcadNusx" w:hAnsi="AcadNusx"/>
          <w:sz w:val="24"/>
          <w:szCs w:val="24"/>
          <w:lang w:val="en-US"/>
        </w:rPr>
        <w:t>;</w:t>
      </w:r>
    </w:p>
    <w:p w:rsidR="005863D9" w:rsidRPr="00CF7A52" w:rsidRDefault="005863D9" w:rsidP="008C4A09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5863D9" w:rsidRPr="00CF7A52" w:rsidRDefault="005863D9" w:rsidP="008C4A09">
      <w:pPr>
        <w:spacing w:after="0" w:line="240" w:lineRule="auto"/>
        <w:jc w:val="both"/>
        <w:rPr>
          <w:rFonts w:ascii="Sylfaen" w:hAnsi="Sylfaen"/>
          <w:i/>
          <w:sz w:val="24"/>
          <w:szCs w:val="24"/>
          <w:lang w:val="ka-GE"/>
        </w:rPr>
      </w:pPr>
      <w:r w:rsidRPr="00CF7A52">
        <w:rPr>
          <w:rFonts w:ascii="AcadNusx" w:hAnsi="AcadNusx"/>
          <w:i/>
          <w:sz w:val="24"/>
          <w:szCs w:val="24"/>
          <w:lang w:val="en-US"/>
        </w:rPr>
        <w:t xml:space="preserve">  </w:t>
      </w:r>
      <w:r w:rsidRPr="00CF7A52">
        <w:rPr>
          <w:rFonts w:ascii="Sylfaen" w:hAnsi="Sylfaen"/>
          <w:i/>
          <w:sz w:val="24"/>
          <w:szCs w:val="24"/>
          <w:lang w:val="ka-GE"/>
        </w:rPr>
        <w:tab/>
      </w:r>
      <w:r w:rsidRPr="00CF7A52">
        <w:rPr>
          <w:rFonts w:ascii="Sylfaen" w:hAnsi="Sylfaen"/>
          <w:b/>
          <w:i/>
          <w:sz w:val="24"/>
          <w:szCs w:val="24"/>
          <w:lang w:val="en-US"/>
        </w:rPr>
        <w:t>აუცილებელია</w:t>
      </w:r>
      <w:r w:rsidRPr="00CF7A52">
        <w:rPr>
          <w:rFonts w:ascii="AcadNusx" w:hAnsi="AcadNusx"/>
          <w:b/>
          <w:i/>
          <w:sz w:val="24"/>
          <w:szCs w:val="24"/>
          <w:lang w:val="en-US"/>
        </w:rPr>
        <w:t>!</w:t>
      </w:r>
      <w:r w:rsidRPr="00CF7A52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i/>
          <w:sz w:val="24"/>
          <w:szCs w:val="24"/>
          <w:lang w:val="en-US"/>
        </w:rPr>
        <w:t>შემსყიდველთან</w:t>
      </w:r>
      <w:r w:rsidRPr="00CF7A52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i/>
          <w:sz w:val="24"/>
          <w:szCs w:val="24"/>
          <w:lang w:val="en-US"/>
        </w:rPr>
        <w:t>წარდგენილი</w:t>
      </w:r>
      <w:r w:rsidRPr="00CF7A52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i/>
          <w:sz w:val="24"/>
          <w:szCs w:val="24"/>
          <w:lang w:val="en-US"/>
        </w:rPr>
        <w:t>დოკუმენტების</w:t>
      </w:r>
      <w:r w:rsidRPr="00CF7A52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i/>
          <w:sz w:val="24"/>
          <w:szCs w:val="24"/>
          <w:lang w:val="en-US"/>
        </w:rPr>
        <w:t>ასლი</w:t>
      </w:r>
      <w:r w:rsidRPr="00CF7A52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i/>
          <w:sz w:val="24"/>
          <w:szCs w:val="24"/>
          <w:lang w:val="en-US"/>
        </w:rPr>
        <w:t>ინახებოდეს</w:t>
      </w:r>
      <w:r w:rsidRPr="00CF7A52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i/>
          <w:sz w:val="24"/>
          <w:szCs w:val="24"/>
          <w:lang w:val="ka-GE"/>
        </w:rPr>
        <w:t>მიმწოდებელთან</w:t>
      </w:r>
      <w:r w:rsidRPr="00CF7A52">
        <w:rPr>
          <w:rFonts w:ascii="AcadNusx" w:hAnsi="AcadNusx"/>
          <w:i/>
          <w:sz w:val="24"/>
          <w:szCs w:val="24"/>
          <w:lang w:val="en-US"/>
        </w:rPr>
        <w:t>.</w:t>
      </w:r>
    </w:p>
    <w:p w:rsidR="005863D9" w:rsidRPr="00CF7A52" w:rsidRDefault="005863D9" w:rsidP="008C4A09">
      <w:pPr>
        <w:spacing w:after="0" w:line="240" w:lineRule="auto"/>
        <w:jc w:val="both"/>
        <w:rPr>
          <w:rFonts w:ascii="Sylfaen" w:hAnsi="Sylfaen"/>
          <w:i/>
          <w:sz w:val="24"/>
          <w:szCs w:val="24"/>
          <w:lang w:val="ka-GE"/>
        </w:rPr>
      </w:pPr>
    </w:p>
    <w:p w:rsidR="005863D9" w:rsidRPr="00CF7A52" w:rsidRDefault="005863D9" w:rsidP="008C4A09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AcadNusx" w:hAnsi="AcadNusx"/>
          <w:sz w:val="24"/>
          <w:szCs w:val="24"/>
          <w:lang w:val="en-US"/>
        </w:rPr>
        <w:t xml:space="preserve">  </w:t>
      </w:r>
      <w:r w:rsidRPr="00CF7A52">
        <w:rPr>
          <w:rFonts w:ascii="Sylfaen" w:hAnsi="Sylfaen"/>
          <w:sz w:val="24"/>
          <w:szCs w:val="24"/>
          <w:lang w:val="ka-GE"/>
        </w:rPr>
        <w:t>შემსყიდველის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მიერ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არ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დაფინანსდება</w:t>
      </w:r>
      <w:r w:rsidR="00064B22" w:rsidRPr="00CF7A52">
        <w:rPr>
          <w:rFonts w:ascii="Sylfaen" w:hAnsi="Sylfaen"/>
          <w:sz w:val="24"/>
          <w:szCs w:val="24"/>
          <w:lang w:val="ka-GE"/>
        </w:rPr>
        <w:t>:</w:t>
      </w:r>
    </w:p>
    <w:p w:rsidR="00064B22" w:rsidRPr="00CF7A52" w:rsidRDefault="00064B22" w:rsidP="008C4A09">
      <w:pPr>
        <w:pStyle w:val="Default"/>
        <w:jc w:val="both"/>
        <w:rPr>
          <w:color w:val="auto"/>
        </w:rPr>
      </w:pPr>
      <w:r w:rsidRPr="00CF7A52">
        <w:rPr>
          <w:color w:val="auto"/>
        </w:rPr>
        <w:t>ა</w:t>
      </w:r>
      <w:r w:rsidRPr="00CF7A52">
        <w:rPr>
          <w:rFonts w:ascii="Calibri" w:hAnsi="Calibri" w:cs="Calibri"/>
          <w:color w:val="auto"/>
        </w:rPr>
        <w:t xml:space="preserve">) </w:t>
      </w:r>
      <w:r w:rsidRPr="00CF7A52">
        <w:rPr>
          <w:color w:val="auto"/>
        </w:rPr>
        <w:t>თუ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ძირითადი</w:t>
      </w:r>
      <w:r w:rsidRPr="00CF7A52">
        <w:rPr>
          <w:rFonts w:ascii="Calibri" w:hAnsi="Calibri" w:cs="Calibri"/>
          <w:color w:val="auto"/>
        </w:rPr>
        <w:t xml:space="preserve"> (</w:t>
      </w:r>
      <w:r w:rsidR="00621762" w:rsidRPr="00CF7A52">
        <w:rPr>
          <w:color w:val="auto"/>
          <w:lang w:val="ka-GE"/>
        </w:rPr>
        <w:t>ქვეპროგრამის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ანაზღაურებას დაქვემდებარებული</w:t>
      </w:r>
      <w:r w:rsidRPr="00CF7A52">
        <w:rPr>
          <w:rFonts w:ascii="Calibri" w:hAnsi="Calibri" w:cs="Calibri"/>
          <w:color w:val="auto"/>
        </w:rPr>
        <w:t xml:space="preserve">) </w:t>
      </w:r>
      <w:r w:rsidRPr="00CF7A52">
        <w:rPr>
          <w:color w:val="auto"/>
        </w:rPr>
        <w:t>დიაგნოზი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არ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დასტურდება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პაციენტის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სამედიცინო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დოკუმენტაციაში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არსებული მონაცემებით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ან</w:t>
      </w:r>
      <w:r w:rsidRPr="00CF7A52">
        <w:rPr>
          <w:rFonts w:ascii="Calibri" w:hAnsi="Calibri" w:cs="Calibri"/>
          <w:color w:val="auto"/>
        </w:rPr>
        <w:t xml:space="preserve"> </w:t>
      </w:r>
      <w:r w:rsidRPr="00CF7A52">
        <w:rPr>
          <w:color w:val="auto"/>
        </w:rPr>
        <w:t>დამძიმებული</w:t>
      </w:r>
      <w:r w:rsidR="00C6220D" w:rsidRPr="00CF7A52">
        <w:rPr>
          <w:color w:val="auto"/>
          <w:lang w:val="ka-GE"/>
        </w:rPr>
        <w:t>ა</w:t>
      </w:r>
      <w:r w:rsidRPr="00CF7A52">
        <w:rPr>
          <w:rFonts w:ascii="Calibri" w:hAnsi="Calibri" w:cs="Calibri"/>
          <w:color w:val="auto"/>
        </w:rPr>
        <w:t>;</w:t>
      </w:r>
      <w:r w:rsidRPr="00CF7A52">
        <w:rPr>
          <w:color w:val="auto"/>
        </w:rPr>
        <w:t xml:space="preserve"> </w:t>
      </w:r>
    </w:p>
    <w:p w:rsidR="00064B22" w:rsidRPr="00CF7A52" w:rsidRDefault="00064B22" w:rsidP="008C4A09">
      <w:pPr>
        <w:pStyle w:val="Default"/>
        <w:jc w:val="both"/>
        <w:rPr>
          <w:color w:val="auto"/>
        </w:rPr>
      </w:pPr>
      <w:r w:rsidRPr="00CF7A52">
        <w:rPr>
          <w:color w:val="auto"/>
        </w:rPr>
        <w:t xml:space="preserve">ბ) თუ </w:t>
      </w:r>
      <w:r w:rsidR="007863F3" w:rsidRPr="00CF7A52">
        <w:rPr>
          <w:color w:val="auto"/>
          <w:lang w:val="ka-GE"/>
        </w:rPr>
        <w:t xml:space="preserve"> </w:t>
      </w:r>
      <w:r w:rsidRPr="00CF7A52">
        <w:rPr>
          <w:color w:val="auto"/>
        </w:rPr>
        <w:t xml:space="preserve">არ ჩატარებულა </w:t>
      </w:r>
      <w:r w:rsidR="00621762" w:rsidRPr="00CF7A52">
        <w:rPr>
          <w:color w:val="auto"/>
          <w:lang w:val="ka-GE"/>
        </w:rPr>
        <w:t xml:space="preserve">ქვეპროგრამით </w:t>
      </w:r>
      <w:r w:rsidRPr="00CF7A52">
        <w:rPr>
          <w:color w:val="auto"/>
        </w:rPr>
        <w:t xml:space="preserve"> გათვალისწინებული მომსახურება; </w:t>
      </w:r>
    </w:p>
    <w:p w:rsidR="00064B22" w:rsidRPr="00CF7A52" w:rsidRDefault="00064B22" w:rsidP="008C4A09">
      <w:pPr>
        <w:pStyle w:val="Default"/>
        <w:jc w:val="both"/>
        <w:rPr>
          <w:color w:val="auto"/>
          <w:lang w:val="ka-GE"/>
        </w:rPr>
      </w:pPr>
      <w:r w:rsidRPr="00CF7A52">
        <w:rPr>
          <w:color w:val="auto"/>
        </w:rPr>
        <w:t xml:space="preserve">გ) თუ აღნიშნული შემთხვევა არ წარმოადგენს </w:t>
      </w:r>
      <w:r w:rsidR="00621762" w:rsidRPr="00CF7A52">
        <w:rPr>
          <w:color w:val="auto"/>
          <w:lang w:val="ka-GE"/>
        </w:rPr>
        <w:t>ქვეპროგრამით</w:t>
      </w:r>
      <w:r w:rsidR="00B861E0" w:rsidRPr="00CF7A52">
        <w:rPr>
          <w:color w:val="auto"/>
        </w:rPr>
        <w:t xml:space="preserve">  გათვალისწინებულ მომსახურებას</w:t>
      </w:r>
      <w:r w:rsidRPr="00CF7A52">
        <w:rPr>
          <w:color w:val="auto"/>
        </w:rPr>
        <w:t xml:space="preserve"> </w:t>
      </w:r>
    </w:p>
    <w:p w:rsidR="00F330AF" w:rsidRPr="00CF7A52" w:rsidRDefault="00064B22" w:rsidP="00F330AF">
      <w:pPr>
        <w:pStyle w:val="Default"/>
        <w:jc w:val="both"/>
        <w:rPr>
          <w:color w:val="auto"/>
          <w:lang w:val="en-US"/>
        </w:rPr>
      </w:pPr>
      <w:r w:rsidRPr="00CF7A52">
        <w:rPr>
          <w:color w:val="auto"/>
          <w:lang w:val="ka-GE"/>
        </w:rPr>
        <w:t>დ</w:t>
      </w:r>
      <w:r w:rsidRPr="00CF7A52">
        <w:rPr>
          <w:color w:val="auto"/>
        </w:rPr>
        <w:t xml:space="preserve">) </w:t>
      </w:r>
      <w:r w:rsidR="00F330AF" w:rsidRPr="00CF7A52">
        <w:rPr>
          <w:color w:val="auto"/>
        </w:rPr>
        <w:t>თუ</w:t>
      </w:r>
      <w:r w:rsidR="00F330AF" w:rsidRPr="00CF7A52">
        <w:rPr>
          <w:rFonts w:ascii="Calibri" w:hAnsi="Calibri" w:cs="Calibri"/>
          <w:color w:val="auto"/>
        </w:rPr>
        <w:t xml:space="preserve"> </w:t>
      </w:r>
      <w:r w:rsidR="00F330AF" w:rsidRPr="00CF7A52">
        <w:rPr>
          <w:color w:val="auto"/>
        </w:rPr>
        <w:t>მიმწოდებელ</w:t>
      </w:r>
      <w:r w:rsidR="00F330AF" w:rsidRPr="00CF7A52">
        <w:rPr>
          <w:color w:val="auto"/>
          <w:lang w:val="ka-GE"/>
        </w:rPr>
        <w:t>ს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არ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გააჩნია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მოქმედი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კანონმდებლობით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განსაზღვრული მოცემული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სამედიცინო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საქმიანობის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უფლების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დამადასტურებელი</w:t>
      </w:r>
      <w:r w:rsidR="00F330AF" w:rsidRPr="00CF7A52">
        <w:rPr>
          <w:rFonts w:ascii="Calibri" w:hAnsi="Calibri" w:cs="Calibri"/>
          <w:color w:val="auto"/>
          <w:lang w:val="ka-GE"/>
        </w:rPr>
        <w:t xml:space="preserve"> </w:t>
      </w:r>
      <w:r w:rsidR="00F330AF" w:rsidRPr="00CF7A52">
        <w:rPr>
          <w:color w:val="auto"/>
          <w:lang w:val="ka-GE"/>
        </w:rPr>
        <w:t>დოკუმენტი</w:t>
      </w:r>
      <w:r w:rsidR="00F330AF" w:rsidRPr="00CF7A52">
        <w:rPr>
          <w:rFonts w:ascii="Calibri" w:hAnsi="Calibri" w:cs="Calibri"/>
          <w:color w:val="auto"/>
          <w:lang w:val="ka-GE"/>
        </w:rPr>
        <w:t>;</w:t>
      </w:r>
      <w:r w:rsidR="00F330AF" w:rsidRPr="00CF7A52">
        <w:rPr>
          <w:color w:val="auto"/>
          <w:lang w:val="en-US"/>
        </w:rPr>
        <w:t xml:space="preserve"> </w:t>
      </w:r>
    </w:p>
    <w:p w:rsidR="00064B22" w:rsidRPr="00CF7A52" w:rsidRDefault="00064B22" w:rsidP="008C4A09">
      <w:pPr>
        <w:pStyle w:val="Default"/>
        <w:jc w:val="both"/>
        <w:rPr>
          <w:color w:val="auto"/>
        </w:rPr>
      </w:pPr>
      <w:r w:rsidRPr="00CF7A52">
        <w:rPr>
          <w:color w:val="auto"/>
        </w:rPr>
        <w:t xml:space="preserve">ე) თუ მკურნალობის პროცესში ჩართული ყველა ექიმი არ ფლობს შესაბამის სახელმწიფო სერტიფიკატს დამოუკიდებელი საექიმო საქმიანობის განხორციელებისათვის; </w:t>
      </w:r>
    </w:p>
    <w:p w:rsidR="00064B22" w:rsidRPr="00841A06" w:rsidRDefault="00064B22" w:rsidP="008C4A09">
      <w:pPr>
        <w:pStyle w:val="Default"/>
        <w:jc w:val="both"/>
        <w:rPr>
          <w:color w:val="00B050"/>
        </w:rPr>
      </w:pPr>
      <w:r w:rsidRPr="00CF7A52">
        <w:rPr>
          <w:color w:val="auto"/>
        </w:rPr>
        <w:lastRenderedPageBreak/>
        <w:t xml:space="preserve">ვ) </w:t>
      </w:r>
      <w:r w:rsidRPr="00CD1D6C">
        <w:rPr>
          <w:color w:val="auto"/>
        </w:rPr>
        <w:t xml:space="preserve">თუ </w:t>
      </w:r>
      <w:r w:rsidR="0016401B" w:rsidRPr="00CD1D6C">
        <w:rPr>
          <w:color w:val="auto"/>
          <w:lang w:val="ka-GE"/>
        </w:rPr>
        <w:t xml:space="preserve">შესაბამისი სამსახურების მიერ </w:t>
      </w:r>
      <w:r w:rsidRPr="00CD1D6C">
        <w:rPr>
          <w:color w:val="auto"/>
        </w:rPr>
        <w:t xml:space="preserve">დადასტურდება, რომ სამედიცინო დაწესებულებისათვის </w:t>
      </w:r>
      <w:r w:rsidR="00621762" w:rsidRPr="00CD1D6C">
        <w:rPr>
          <w:color w:val="auto"/>
          <w:lang w:val="ka-GE"/>
        </w:rPr>
        <w:t>ქვეპროგრამით</w:t>
      </w:r>
      <w:r w:rsidRPr="00CD1D6C">
        <w:rPr>
          <w:color w:val="auto"/>
        </w:rPr>
        <w:t xml:space="preserve"> მოსარგებლის მიმართვა/გარდაცვალება განპირობებულია ამ ან </w:t>
      </w:r>
      <w:r w:rsidR="00F330AF" w:rsidRPr="00CD1D6C">
        <w:rPr>
          <w:color w:val="auto"/>
          <w:lang w:val="ka-GE"/>
        </w:rPr>
        <w:t>ქვე</w:t>
      </w:r>
      <w:r w:rsidRPr="00CD1D6C">
        <w:rPr>
          <w:color w:val="auto"/>
        </w:rPr>
        <w:t xml:space="preserve">პროგრამის მონაწილე სხვა სამედიცინო დაწესებულებაში მანამდე ჩატარებული არასრული ან/და უხარისხო სამედიცინო დახმარებით, </w:t>
      </w:r>
      <w:r w:rsidRPr="00CD1D6C">
        <w:rPr>
          <w:color w:val="auto"/>
          <w:lang w:val="ka-GE"/>
        </w:rPr>
        <w:t>მკურნალობის ღირებულების დაფარვა ხდება</w:t>
      </w:r>
      <w:r w:rsidRPr="00CD1D6C">
        <w:rPr>
          <w:color w:val="auto"/>
        </w:rPr>
        <w:t xml:space="preserve"> იმ დაწესებულების მიერ, რომლის მიზეზითაც უშუალოდ დაზარალდა მოსარგებლე; </w:t>
      </w:r>
    </w:p>
    <w:p w:rsidR="00064B22" w:rsidRPr="00CF7A52" w:rsidRDefault="00064B22" w:rsidP="008C4A09">
      <w:pPr>
        <w:pStyle w:val="Default"/>
        <w:jc w:val="both"/>
        <w:rPr>
          <w:color w:val="auto"/>
          <w:lang w:val="ka-GE"/>
        </w:rPr>
      </w:pPr>
      <w:r w:rsidRPr="00CF7A52">
        <w:rPr>
          <w:color w:val="auto"/>
        </w:rPr>
        <w:t xml:space="preserve">ზ) თუ შემთხვევის შესახებ მონაცემები ან/და დოკუმენტაცია არ ასახავს სინამდვილეს. </w:t>
      </w:r>
      <w:r w:rsidRPr="00CF7A52">
        <w:rPr>
          <w:b/>
          <w:color w:val="auto"/>
          <w:lang w:val="en-US"/>
        </w:rPr>
        <w:t xml:space="preserve">   </w:t>
      </w:r>
    </w:p>
    <w:p w:rsidR="000C7F45" w:rsidRPr="004B0705" w:rsidRDefault="005863D9" w:rsidP="000C7F45">
      <w:pPr>
        <w:pStyle w:val="Default"/>
        <w:jc w:val="both"/>
        <w:rPr>
          <w:color w:val="FF0000"/>
          <w:lang w:val="ka-GE"/>
        </w:rPr>
      </w:pPr>
      <w:r w:rsidRPr="00CF7A52">
        <w:rPr>
          <w:rFonts w:ascii="AcadNusx" w:hAnsi="AcadNusx"/>
          <w:lang w:val="en-US"/>
        </w:rPr>
        <w:t xml:space="preserve">  </w:t>
      </w:r>
      <w:r w:rsidRPr="00CF7A52">
        <w:rPr>
          <w:lang w:val="ka-GE"/>
        </w:rPr>
        <w:tab/>
      </w:r>
      <w:r w:rsidR="008C4A09" w:rsidRPr="00CF7A52">
        <w:rPr>
          <w:lang w:val="ka-GE"/>
        </w:rPr>
        <w:t>ზემო</w:t>
      </w:r>
      <w:r w:rsidR="00523016" w:rsidRPr="00CF7A52">
        <w:rPr>
          <w:lang w:val="en-US"/>
        </w:rPr>
        <w:t>აღნიშნული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შემთხვევები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დადგენილი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წესით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დაფიქსირდება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სახელშეკრულებო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ვალდებულებების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ინსპექტირების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დროს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და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მათი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ღირებულება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ka-GE"/>
        </w:rPr>
        <w:t xml:space="preserve">მიმწოდებლის </w:t>
      </w:r>
      <w:r w:rsidR="00523016" w:rsidRPr="00CF7A52">
        <w:rPr>
          <w:lang w:val="en-US"/>
        </w:rPr>
        <w:t>მიერ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ექვემდებარება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დაბრუნებას</w:t>
      </w:r>
      <w:r w:rsidR="00523016" w:rsidRPr="00CF7A52">
        <w:rPr>
          <w:rFonts w:ascii="AcadNusx" w:hAnsi="AcadNusx"/>
          <w:lang w:val="en-US"/>
        </w:rPr>
        <w:t xml:space="preserve"> </w:t>
      </w:r>
      <w:r w:rsidR="00523016" w:rsidRPr="00CF7A52">
        <w:rPr>
          <w:lang w:val="en-US"/>
        </w:rPr>
        <w:t>შემსყიდველისათვის</w:t>
      </w:r>
      <w:r w:rsidR="00523016" w:rsidRPr="00CF7A52">
        <w:rPr>
          <w:rFonts w:ascii="AcadNusx" w:hAnsi="AcadNusx"/>
          <w:lang w:val="en-US"/>
        </w:rPr>
        <w:t>.</w:t>
      </w:r>
      <w:r w:rsidR="001B657C" w:rsidRPr="00CF7A52">
        <w:rPr>
          <w:lang w:val="ka-GE"/>
        </w:rPr>
        <w:t xml:space="preserve"> </w:t>
      </w:r>
      <w:r w:rsidR="000C7F45" w:rsidRPr="004B0705">
        <w:rPr>
          <w:color w:val="FF0000"/>
          <w:lang w:val="ka-GE"/>
        </w:rPr>
        <w:t>,,დ" და ,,ე" ქვეპუნქტების შემთხვევაში მიმწოდებელს არ აქვს უფლება შემსყიდველისათვის დაბრუნებული თანხების ანაზღაურება მოთხოვოს პაციენტს.</w:t>
      </w:r>
    </w:p>
    <w:p w:rsidR="000122C7" w:rsidRPr="00CF7A52" w:rsidRDefault="00523016" w:rsidP="000122C7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F7A52">
        <w:rPr>
          <w:rFonts w:ascii="AcadNusx" w:hAnsi="AcadNusx"/>
          <w:sz w:val="24"/>
          <w:szCs w:val="24"/>
          <w:lang w:val="en-US"/>
        </w:rPr>
        <w:t xml:space="preserve">     </w:t>
      </w:r>
      <w:r w:rsidRPr="00CF7A52">
        <w:rPr>
          <w:rFonts w:ascii="AcadNusx" w:hAnsi="AcadNusx"/>
          <w:sz w:val="24"/>
          <w:szCs w:val="24"/>
          <w:lang w:val="en-US"/>
        </w:rPr>
        <w:tab/>
      </w:r>
      <w:r w:rsidR="00DE68D0" w:rsidRPr="00CF7A52">
        <w:rPr>
          <w:rFonts w:ascii="Sylfaen" w:hAnsi="Sylfaen"/>
          <w:sz w:val="24"/>
          <w:szCs w:val="24"/>
          <w:lang w:val="ka-GE"/>
        </w:rPr>
        <w:t xml:space="preserve">ქვეპროგრამით </w:t>
      </w:r>
      <w:r w:rsidR="007863F3" w:rsidRPr="00CF7A52">
        <w:rPr>
          <w:rFonts w:ascii="Sylfaen" w:hAnsi="Sylfaen"/>
          <w:sz w:val="24"/>
          <w:szCs w:val="24"/>
          <w:lang w:val="en-US"/>
        </w:rPr>
        <w:t>მოსარგებლისათვის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ჩატარებული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სამედიცინო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მომსახურების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მოცულობისა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და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ღირებულების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შესახებ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ka-GE"/>
        </w:rPr>
        <w:t xml:space="preserve">სრული </w:t>
      </w:r>
      <w:r w:rsidR="007863F3" w:rsidRPr="00CF7A52">
        <w:rPr>
          <w:rFonts w:ascii="Sylfaen" w:hAnsi="Sylfaen"/>
          <w:sz w:val="24"/>
          <w:szCs w:val="24"/>
          <w:lang w:val="en-US"/>
        </w:rPr>
        <w:t>ინფორმაცია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ასახული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უნდა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იყოს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სტაციონარ</w:t>
      </w:r>
      <w:r w:rsidR="007863F3" w:rsidRPr="00CF7A52">
        <w:rPr>
          <w:rFonts w:ascii="Sylfaen" w:hAnsi="Sylfaen"/>
          <w:sz w:val="24"/>
          <w:szCs w:val="24"/>
          <w:lang w:val="ka-GE"/>
        </w:rPr>
        <w:t>ული პაციენტის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სამედიცინო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7863F3" w:rsidRPr="00CF7A52">
        <w:rPr>
          <w:rFonts w:ascii="Sylfaen" w:hAnsi="Sylfaen"/>
          <w:sz w:val="24"/>
          <w:szCs w:val="24"/>
          <w:lang w:val="en-US"/>
        </w:rPr>
        <w:t>ბარათ</w:t>
      </w:r>
      <w:r w:rsidR="007863F3" w:rsidRPr="00CF7A52">
        <w:rPr>
          <w:rFonts w:ascii="Sylfaen" w:hAnsi="Sylfaen"/>
          <w:sz w:val="24"/>
          <w:szCs w:val="24"/>
          <w:lang w:val="ka-GE"/>
        </w:rPr>
        <w:t>ში.</w:t>
      </w:r>
      <w:r w:rsidR="007863F3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აღნიშნულის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შეუსრულებლობის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ან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არაჯეროვნად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შესრულების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შემთხვევაში</w:t>
      </w:r>
      <w:r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="000122C7" w:rsidRPr="00CF7A52">
        <w:rPr>
          <w:rFonts w:ascii="Sylfaen" w:hAnsi="Sylfaen"/>
          <w:sz w:val="24"/>
          <w:szCs w:val="24"/>
          <w:lang w:val="en-US"/>
        </w:rPr>
        <w:t>დაწესებულების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მიმართ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შესაძლებელია </w:t>
      </w:r>
      <w:r w:rsidR="000122C7" w:rsidRPr="00CF7A52">
        <w:rPr>
          <w:rFonts w:ascii="Sylfaen" w:hAnsi="Sylfaen"/>
          <w:sz w:val="24"/>
          <w:szCs w:val="24"/>
          <w:lang w:val="en-US"/>
        </w:rPr>
        <w:t>გამოყენებული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იქნ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ას </w:t>
      </w:r>
      <w:r w:rsidR="000122C7" w:rsidRPr="00CF7A52">
        <w:rPr>
          <w:rFonts w:ascii="Sylfaen" w:hAnsi="Sylfaen"/>
          <w:sz w:val="24"/>
          <w:szCs w:val="24"/>
          <w:lang w:val="en-US"/>
        </w:rPr>
        <w:t>ხელშეკრულები</w:t>
      </w:r>
      <w:r w:rsidR="000122C7" w:rsidRPr="00CF7A52">
        <w:rPr>
          <w:rFonts w:ascii="Sylfaen" w:hAnsi="Sylfaen"/>
          <w:sz w:val="24"/>
          <w:szCs w:val="24"/>
          <w:lang w:val="ka-GE"/>
        </w:rPr>
        <w:t>თ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საჯარიმო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სანქციები</w:t>
      </w:r>
      <w:r w:rsidR="000122C7" w:rsidRPr="00CF7A52">
        <w:rPr>
          <w:rFonts w:ascii="AcadNusx" w:hAnsi="AcadNusx"/>
          <w:sz w:val="24"/>
          <w:szCs w:val="24"/>
          <w:lang w:val="en-US"/>
        </w:rPr>
        <w:t>.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ab/>
      </w:r>
    </w:p>
    <w:p w:rsidR="000122C7" w:rsidRPr="00CF7A52" w:rsidRDefault="00523016" w:rsidP="000122C7">
      <w:pPr>
        <w:pStyle w:val="a3"/>
        <w:spacing w:after="0" w:line="240" w:lineRule="auto"/>
        <w:ind w:left="0" w:firstLine="708"/>
        <w:jc w:val="both"/>
        <w:rPr>
          <w:rFonts w:ascii="Sylfaen" w:hAnsi="Sylfaen"/>
          <w:sz w:val="24"/>
          <w:szCs w:val="24"/>
          <w:lang w:val="ka-GE"/>
        </w:rPr>
      </w:pPr>
      <w:r w:rsidRPr="00CF7A52">
        <w:rPr>
          <w:rFonts w:ascii="Sylfaen" w:hAnsi="Sylfaen"/>
          <w:sz w:val="24"/>
          <w:szCs w:val="24"/>
          <w:lang w:val="en-US"/>
        </w:rPr>
        <w:t>აუცილებელია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სამედიცინო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დოკუმენტაციაში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ინახებოდეს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ka-GE"/>
        </w:rPr>
        <w:t>პაციენტთან გაფორმებული შესაბამისი დოკუმენტი სამედიცინო მომსახურების მიღებაზე; სამედიცინო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ვაუჩერისა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პაციენტის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პირადობის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მოწმობის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ასლები</w:t>
      </w:r>
      <w:r w:rsidRPr="00CF7A52">
        <w:rPr>
          <w:rFonts w:ascii="Sylfaen" w:hAnsi="Sylfaen"/>
          <w:sz w:val="24"/>
          <w:szCs w:val="24"/>
          <w:lang w:val="ka-GE"/>
        </w:rPr>
        <w:t>;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C6220D" w:rsidRPr="00CF7A52">
        <w:rPr>
          <w:rFonts w:ascii="Sylfaen" w:hAnsi="Sylfaen"/>
          <w:sz w:val="24"/>
          <w:szCs w:val="24"/>
          <w:lang w:val="en-US"/>
        </w:rPr>
        <w:t>თანაგადახდის</w:t>
      </w:r>
      <w:r w:rsidR="00C6220D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C6220D" w:rsidRPr="00CF7A52">
        <w:rPr>
          <w:rFonts w:ascii="Sylfaen" w:hAnsi="Sylfaen"/>
          <w:sz w:val="24"/>
          <w:szCs w:val="24"/>
          <w:lang w:val="ka-GE"/>
        </w:rPr>
        <w:t>დაფარვის დამადასტურებელი დოკუმენტის</w:t>
      </w:r>
      <w:r w:rsidR="00C6220D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C6220D" w:rsidRPr="00CF7A52">
        <w:rPr>
          <w:rFonts w:ascii="Sylfaen" w:hAnsi="Sylfaen"/>
          <w:sz w:val="24"/>
          <w:szCs w:val="24"/>
          <w:lang w:val="en-US"/>
        </w:rPr>
        <w:t xml:space="preserve">ასლი, </w:t>
      </w:r>
      <w:r w:rsidR="00C6220D" w:rsidRPr="00CF7A52">
        <w:rPr>
          <w:rFonts w:ascii="Sylfaen" w:hAnsi="Sylfaen"/>
          <w:sz w:val="24"/>
          <w:szCs w:val="24"/>
          <w:lang w:val="ka-GE"/>
        </w:rPr>
        <w:t>ხოლო არასრულად ან არდაფარვის შემთხვევაში შესაბამისი დოკუმენტი.</w:t>
      </w:r>
      <w:r w:rsidR="00BA7538" w:rsidRPr="00CF7A52">
        <w:rPr>
          <w:rFonts w:ascii="Sylfaen" w:hAnsi="Sylfaen"/>
          <w:sz w:val="24"/>
          <w:szCs w:val="24"/>
          <w:lang w:val="ka-GE"/>
        </w:rPr>
        <w:t xml:space="preserve"> </w:t>
      </w:r>
      <w:r w:rsidRPr="00CF7A52">
        <w:rPr>
          <w:rFonts w:ascii="Sylfaen" w:hAnsi="Sylfaen"/>
          <w:sz w:val="24"/>
          <w:szCs w:val="24"/>
          <w:lang w:val="ka-GE"/>
        </w:rPr>
        <w:t xml:space="preserve">აღნიშნულის </w:t>
      </w:r>
      <w:r w:rsidRPr="00CF7A52">
        <w:rPr>
          <w:rFonts w:ascii="Sylfaen" w:hAnsi="Sylfaen"/>
          <w:sz w:val="24"/>
          <w:szCs w:val="24"/>
          <w:lang w:val="en-US"/>
        </w:rPr>
        <w:t>შეუსრულებლობის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შემთხვევაში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შესაძლებელია </w:t>
      </w:r>
      <w:r w:rsidR="000122C7" w:rsidRPr="00CF7A52">
        <w:rPr>
          <w:rFonts w:ascii="Sylfaen" w:hAnsi="Sylfaen"/>
          <w:sz w:val="24"/>
          <w:szCs w:val="24"/>
          <w:lang w:val="en-US"/>
        </w:rPr>
        <w:t>გამოყენებული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იქნ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ას </w:t>
      </w:r>
      <w:r w:rsidR="000122C7" w:rsidRPr="00CF7A52">
        <w:rPr>
          <w:rFonts w:ascii="Sylfaen" w:hAnsi="Sylfaen"/>
          <w:sz w:val="24"/>
          <w:szCs w:val="24"/>
          <w:lang w:val="en-US"/>
        </w:rPr>
        <w:t>ხელშეკრულები</w:t>
      </w:r>
      <w:r w:rsidR="000122C7" w:rsidRPr="00CF7A52">
        <w:rPr>
          <w:rFonts w:ascii="Sylfaen" w:hAnsi="Sylfaen"/>
          <w:sz w:val="24"/>
          <w:szCs w:val="24"/>
          <w:lang w:val="ka-GE"/>
        </w:rPr>
        <w:t>თ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საჯარიმო</w:t>
      </w:r>
      <w:r w:rsidR="000122C7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>სანქციები</w:t>
      </w:r>
      <w:r w:rsidR="000122C7" w:rsidRPr="00CF7A52">
        <w:rPr>
          <w:rFonts w:ascii="AcadNusx" w:hAnsi="AcadNusx"/>
          <w:sz w:val="24"/>
          <w:szCs w:val="24"/>
          <w:lang w:val="en-US"/>
        </w:rPr>
        <w:t>.</w:t>
      </w:r>
      <w:r w:rsidR="000122C7" w:rsidRPr="00CF7A52">
        <w:rPr>
          <w:rFonts w:ascii="Sylfaen" w:hAnsi="Sylfaen"/>
          <w:sz w:val="24"/>
          <w:szCs w:val="24"/>
          <w:lang w:val="ka-GE"/>
        </w:rPr>
        <w:t xml:space="preserve"> </w:t>
      </w:r>
      <w:r w:rsidR="000122C7" w:rsidRPr="00CF7A52">
        <w:rPr>
          <w:rFonts w:ascii="Sylfaen" w:hAnsi="Sylfaen"/>
          <w:sz w:val="24"/>
          <w:szCs w:val="24"/>
          <w:lang w:val="en-US"/>
        </w:rPr>
        <w:tab/>
      </w:r>
    </w:p>
    <w:p w:rsidR="00EF53A6" w:rsidRPr="00CF7A52" w:rsidRDefault="005863D9" w:rsidP="008C4A09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AcadNusx" w:hAnsi="AcadNusx"/>
          <w:sz w:val="24"/>
          <w:szCs w:val="24"/>
          <w:lang w:val="en-US"/>
        </w:rPr>
        <w:t xml:space="preserve">  </w:t>
      </w:r>
      <w:r w:rsidRPr="00CF7A52">
        <w:rPr>
          <w:rFonts w:ascii="Sylfaen" w:hAnsi="Sylfaen"/>
          <w:sz w:val="24"/>
          <w:szCs w:val="24"/>
          <w:lang w:val="ka-GE"/>
        </w:rPr>
        <w:t xml:space="preserve">    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F53A6" w:rsidRPr="00CF7A52">
        <w:rPr>
          <w:rFonts w:ascii="Sylfaen" w:hAnsi="Sylfaen"/>
          <w:sz w:val="24"/>
          <w:szCs w:val="24"/>
          <w:lang w:val="en-US"/>
        </w:rPr>
        <w:t>შესყიდვის</w:t>
      </w:r>
      <w:r w:rsidR="00EF53A6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F53A6" w:rsidRPr="00CF7A52">
        <w:rPr>
          <w:rFonts w:ascii="Sylfaen" w:hAnsi="Sylfaen"/>
          <w:sz w:val="24"/>
          <w:szCs w:val="24"/>
          <w:lang w:val="en-US"/>
        </w:rPr>
        <w:t>ობიექტის</w:t>
      </w:r>
      <w:r w:rsidR="00EF53A6" w:rsidRPr="00CF7A52">
        <w:rPr>
          <w:rFonts w:ascii="AcadNusx" w:hAnsi="AcadNusx"/>
          <w:sz w:val="24"/>
          <w:szCs w:val="24"/>
          <w:lang w:val="en-US"/>
        </w:rPr>
        <w:t xml:space="preserve"> (</w:t>
      </w:r>
      <w:r w:rsidR="00EF53A6" w:rsidRPr="00CF7A52">
        <w:rPr>
          <w:rFonts w:ascii="Sylfaen" w:hAnsi="Sylfaen"/>
          <w:sz w:val="24"/>
          <w:szCs w:val="24"/>
          <w:lang w:val="en-US"/>
        </w:rPr>
        <w:t>მომსახურების</w:t>
      </w:r>
      <w:r w:rsidR="00EF53A6" w:rsidRPr="00CF7A52">
        <w:rPr>
          <w:rFonts w:ascii="AcadNusx" w:hAnsi="AcadNusx"/>
          <w:sz w:val="24"/>
          <w:szCs w:val="24"/>
          <w:lang w:val="en-US"/>
        </w:rPr>
        <w:t xml:space="preserve">) </w:t>
      </w:r>
      <w:r w:rsidR="00EF53A6" w:rsidRPr="00CF7A52">
        <w:rPr>
          <w:rFonts w:ascii="Sylfaen" w:hAnsi="Sylfaen"/>
          <w:sz w:val="24"/>
          <w:szCs w:val="24"/>
          <w:lang w:val="en-US"/>
        </w:rPr>
        <w:t>მიღება</w:t>
      </w:r>
      <w:r w:rsidR="00EF53A6" w:rsidRPr="00CF7A52">
        <w:rPr>
          <w:rFonts w:ascii="AcadNusx" w:hAnsi="AcadNusx"/>
          <w:sz w:val="24"/>
          <w:szCs w:val="24"/>
          <w:lang w:val="en-US"/>
        </w:rPr>
        <w:t>-</w:t>
      </w:r>
      <w:r w:rsidR="00EF53A6" w:rsidRPr="00CF7A52">
        <w:rPr>
          <w:rFonts w:ascii="Sylfaen" w:hAnsi="Sylfaen"/>
          <w:sz w:val="24"/>
          <w:szCs w:val="24"/>
          <w:lang w:val="en-US"/>
        </w:rPr>
        <w:t>ჩაბარება</w:t>
      </w:r>
      <w:r w:rsidR="00EF53A6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F53A6" w:rsidRPr="00CF7A52">
        <w:rPr>
          <w:rFonts w:ascii="Sylfaen" w:hAnsi="Sylfaen"/>
          <w:sz w:val="24"/>
          <w:szCs w:val="24"/>
          <w:lang w:val="en-US"/>
        </w:rPr>
        <w:t>და</w:t>
      </w:r>
      <w:r w:rsidR="00EF53A6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F53A6" w:rsidRPr="00CF7A52">
        <w:rPr>
          <w:rFonts w:ascii="Sylfaen" w:hAnsi="Sylfaen"/>
          <w:sz w:val="24"/>
          <w:szCs w:val="24"/>
          <w:lang w:val="en-US"/>
        </w:rPr>
        <w:t>ინსპექტირება</w:t>
      </w:r>
      <w:r w:rsidR="00EF53A6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EF53A6" w:rsidRPr="00CF7A52">
        <w:rPr>
          <w:rFonts w:ascii="Sylfaen" w:hAnsi="Sylfaen"/>
          <w:sz w:val="24"/>
          <w:szCs w:val="24"/>
          <w:lang w:val="en-US"/>
        </w:rPr>
        <w:t>განხორციელდება</w:t>
      </w:r>
      <w:r w:rsidR="00EF53A6" w:rsidRPr="00CF7A52">
        <w:rPr>
          <w:rFonts w:ascii="AcadNusx" w:hAnsi="AcadNusx"/>
          <w:sz w:val="24"/>
          <w:szCs w:val="24"/>
          <w:lang w:val="en-US"/>
        </w:rPr>
        <w:t>:</w:t>
      </w:r>
    </w:p>
    <w:p w:rsidR="00EF53A6" w:rsidRPr="00CF7A52" w:rsidRDefault="00EF53A6" w:rsidP="008C4A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Sylfaen" w:hAnsi="Sylfaen"/>
          <w:sz w:val="24"/>
          <w:szCs w:val="24"/>
          <w:lang w:val="en-US"/>
        </w:rPr>
        <w:t xml:space="preserve">   სამინისტროში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სამედიცინო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ამსახველი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დოკუმენტების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(</w:t>
      </w:r>
      <w:r w:rsidRPr="00CF7A52">
        <w:rPr>
          <w:rFonts w:ascii="Sylfaen" w:hAnsi="Sylfaen"/>
          <w:sz w:val="24"/>
          <w:szCs w:val="24"/>
          <w:lang w:val="en-US"/>
        </w:rPr>
        <w:t>ანგარიშ</w:t>
      </w:r>
      <w:r w:rsidRPr="00CF7A52">
        <w:rPr>
          <w:rFonts w:ascii="AcadNusx" w:hAnsi="AcadNusx"/>
          <w:sz w:val="24"/>
          <w:szCs w:val="24"/>
          <w:lang w:val="en-US"/>
        </w:rPr>
        <w:t>-</w:t>
      </w:r>
      <w:r w:rsidRPr="00CF7A52">
        <w:rPr>
          <w:rFonts w:ascii="Sylfaen" w:hAnsi="Sylfaen"/>
          <w:sz w:val="24"/>
          <w:szCs w:val="24"/>
          <w:lang w:val="en-US"/>
        </w:rPr>
        <w:t>ფაქტურა</w:t>
      </w:r>
      <w:r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Pr="00CF7A52">
        <w:rPr>
          <w:rFonts w:ascii="Sylfaen" w:hAnsi="Sylfaen"/>
          <w:sz w:val="24"/>
          <w:szCs w:val="24"/>
          <w:lang w:val="en-US"/>
        </w:rPr>
        <w:t>შესრულებული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ჩამონათვალი</w:t>
      </w:r>
      <w:r w:rsidRPr="00CF7A52">
        <w:rPr>
          <w:rFonts w:ascii="Sylfaen" w:hAnsi="Sylfaen"/>
          <w:sz w:val="24"/>
          <w:szCs w:val="24"/>
          <w:lang w:val="ka-GE"/>
        </w:rPr>
        <w:t>)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მონაცემთა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კომპიუტერულ</w:t>
      </w:r>
      <w:r w:rsidRPr="00CF7A52">
        <w:rPr>
          <w:rFonts w:ascii="AcadNusx" w:hAnsi="AcadNusx"/>
          <w:sz w:val="24"/>
          <w:szCs w:val="24"/>
          <w:lang w:val="en-US"/>
        </w:rPr>
        <w:t>-</w:t>
      </w:r>
      <w:r w:rsidRPr="00CF7A52">
        <w:rPr>
          <w:rFonts w:ascii="Sylfaen" w:hAnsi="Sylfaen"/>
          <w:sz w:val="24"/>
          <w:szCs w:val="24"/>
          <w:lang w:val="en-US"/>
        </w:rPr>
        <w:t>პროგრამული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დამუშავების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საფუძველზე</w:t>
      </w:r>
      <w:r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Pr="00CF7A52">
        <w:rPr>
          <w:rFonts w:ascii="Sylfaen" w:hAnsi="Sylfaen"/>
          <w:sz w:val="24"/>
          <w:szCs w:val="24"/>
          <w:lang w:val="en-US"/>
        </w:rPr>
        <w:t>შემსყიდველისა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მიმწოდებლის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უფლებამოსილ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პირებს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შორის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შესაბამისი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აქტის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გაფორმებით</w:t>
      </w:r>
      <w:r w:rsidRPr="00CF7A52">
        <w:rPr>
          <w:rFonts w:ascii="AcadNusx" w:hAnsi="AcadNusx"/>
          <w:sz w:val="24"/>
          <w:szCs w:val="24"/>
          <w:lang w:val="en-US"/>
        </w:rPr>
        <w:t xml:space="preserve">. </w:t>
      </w:r>
      <w:r w:rsidRPr="00CF7A52">
        <w:rPr>
          <w:rFonts w:ascii="Sylfaen" w:hAnsi="Sylfaen"/>
          <w:sz w:val="24"/>
          <w:szCs w:val="24"/>
          <w:lang w:val="en-US"/>
        </w:rPr>
        <w:t>მიმწოდებლის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წარმომადგენლის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გამოუცხადებლობისას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შემსყიდველი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აფორმებს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ცალმხრივ</w:t>
      </w:r>
      <w:r w:rsidR="00BA7538" w:rsidRPr="00CF7A52">
        <w:rPr>
          <w:rFonts w:ascii="Sylfaen" w:hAnsi="Sylfaen"/>
          <w:sz w:val="24"/>
          <w:szCs w:val="24"/>
          <w:lang w:val="ka-GE"/>
        </w:rPr>
        <w:t>ად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აქტს</w:t>
      </w:r>
      <w:r w:rsidRPr="00CF7A52">
        <w:rPr>
          <w:rFonts w:ascii="AcadNusx" w:hAnsi="AcadNusx"/>
          <w:sz w:val="24"/>
          <w:szCs w:val="24"/>
          <w:lang w:val="en-US"/>
        </w:rPr>
        <w:t>;</w:t>
      </w:r>
    </w:p>
    <w:p w:rsidR="00EF53A6" w:rsidRPr="00CF7A52" w:rsidRDefault="00EF53A6" w:rsidP="008C4A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Sylfaen" w:hAnsi="Sylfaen"/>
          <w:sz w:val="24"/>
          <w:szCs w:val="24"/>
          <w:lang w:val="ka-GE"/>
        </w:rPr>
        <w:t xml:space="preserve">   </w:t>
      </w:r>
      <w:r w:rsidRPr="00CF7A52">
        <w:rPr>
          <w:rFonts w:ascii="Sylfaen" w:hAnsi="Sylfaen"/>
          <w:sz w:val="24"/>
          <w:szCs w:val="24"/>
          <w:lang w:val="en-US"/>
        </w:rPr>
        <w:t>წელიწადში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ერთხელ</w:t>
      </w:r>
      <w:r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Pr="00CF7A52">
        <w:rPr>
          <w:rFonts w:ascii="Sylfaen" w:hAnsi="Sylfaen"/>
          <w:sz w:val="24"/>
          <w:szCs w:val="24"/>
          <w:lang w:val="ka-GE"/>
        </w:rPr>
        <w:t xml:space="preserve">წარმოდგენილი </w:t>
      </w:r>
      <w:r w:rsidRPr="00CF7A52">
        <w:rPr>
          <w:rFonts w:ascii="Sylfaen" w:hAnsi="Sylfaen"/>
          <w:sz w:val="24"/>
          <w:szCs w:val="24"/>
          <w:lang w:val="en-US"/>
        </w:rPr>
        <w:t>დოკუმენტების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საფუძველზე</w:t>
      </w:r>
      <w:r w:rsidR="00BA7538" w:rsidRPr="00CF7A52">
        <w:rPr>
          <w:rFonts w:ascii="Sylfaen" w:hAnsi="Sylfaen"/>
          <w:sz w:val="24"/>
          <w:szCs w:val="24"/>
          <w:lang w:val="ka-GE"/>
        </w:rPr>
        <w:t>,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ფორმდება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საფინანსო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შედარების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აქტი</w:t>
      </w:r>
      <w:r w:rsidRPr="00CF7A52">
        <w:rPr>
          <w:rFonts w:ascii="AcadNusx" w:hAnsi="AcadNusx"/>
          <w:sz w:val="24"/>
          <w:szCs w:val="24"/>
          <w:lang w:val="en-US"/>
        </w:rPr>
        <w:t>.</w:t>
      </w:r>
    </w:p>
    <w:p w:rsidR="00EF53A6" w:rsidRPr="00CF7A52" w:rsidRDefault="00EF53A6" w:rsidP="008C4A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Sylfaen" w:hAnsi="Sylfaen"/>
          <w:sz w:val="24"/>
          <w:szCs w:val="24"/>
          <w:lang w:val="ka-GE"/>
        </w:rPr>
        <w:t xml:space="preserve">   </w:t>
      </w:r>
      <w:r w:rsidRPr="00CF7A52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ინსპექტირება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გაწეული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მომსახურებ</w:t>
      </w:r>
      <w:r w:rsidRPr="00CF7A52">
        <w:rPr>
          <w:rFonts w:ascii="Sylfaen" w:hAnsi="Sylfaen"/>
          <w:sz w:val="24"/>
          <w:szCs w:val="24"/>
          <w:lang w:val="ka-GE"/>
        </w:rPr>
        <w:t>აზე შესაბამისი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აქტის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გაფორმებით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შეიძლება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განხორციელდეს</w:t>
      </w:r>
      <w:r w:rsidRPr="00CF7A52">
        <w:rPr>
          <w:rFonts w:ascii="Sylfaen" w:hAnsi="Sylfaen"/>
          <w:sz w:val="24"/>
          <w:szCs w:val="24"/>
          <w:lang w:val="ka-GE"/>
        </w:rPr>
        <w:t>,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როგორც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ხელშეკრულების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მოქმედების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ნებისმიერ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ეტაპზე</w:t>
      </w:r>
      <w:r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Pr="00CF7A52">
        <w:rPr>
          <w:rFonts w:ascii="Sylfaen" w:hAnsi="Sylfaen"/>
          <w:sz w:val="24"/>
          <w:szCs w:val="24"/>
          <w:lang w:val="en-US"/>
        </w:rPr>
        <w:t>ასევე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ხელშეკრულების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მოქმედების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დასრულების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შემდეგაც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კანონმდებლობის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შესაბამისად</w:t>
      </w:r>
      <w:r w:rsidRPr="00CF7A52">
        <w:rPr>
          <w:rFonts w:ascii="AcadNusx" w:hAnsi="AcadNusx"/>
          <w:sz w:val="24"/>
          <w:szCs w:val="24"/>
          <w:lang w:val="en-US"/>
        </w:rPr>
        <w:t>;</w:t>
      </w:r>
    </w:p>
    <w:p w:rsidR="00EF53A6" w:rsidRPr="00CF7A52" w:rsidRDefault="00EF53A6" w:rsidP="008C4A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Sylfaen" w:hAnsi="Sylfaen"/>
          <w:sz w:val="24"/>
          <w:szCs w:val="24"/>
          <w:lang w:val="ka-GE"/>
        </w:rPr>
        <w:t xml:space="preserve">   </w:t>
      </w:r>
      <w:r w:rsidRPr="00CF7A52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ინსპექტირებისას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დაწესებულება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ვალდებულია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ka-GE"/>
        </w:rPr>
        <w:t>ინსპექტირების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ჯგუფს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მოთხოვნისთანავე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წარუდგინოს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კომპონენტის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ბენეფიციარის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მკურნალობასთან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დაკავშირებული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ნებისმიერი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სამედიცინო</w:t>
      </w:r>
      <w:r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Pr="00CF7A52">
        <w:rPr>
          <w:rFonts w:ascii="Sylfaen" w:hAnsi="Sylfaen"/>
          <w:sz w:val="24"/>
          <w:szCs w:val="24"/>
          <w:lang w:val="en-US"/>
        </w:rPr>
        <w:t>სტატისტიკური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თუ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ფინანსური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ინფორმაცია</w:t>
      </w:r>
      <w:r w:rsidRPr="00CF7A52">
        <w:rPr>
          <w:rFonts w:ascii="AcadNusx" w:hAnsi="AcadNusx"/>
          <w:sz w:val="24"/>
          <w:szCs w:val="24"/>
          <w:lang w:val="en-US"/>
        </w:rPr>
        <w:t>.</w:t>
      </w:r>
    </w:p>
    <w:p w:rsidR="00043EB0" w:rsidRPr="00CF7A52" w:rsidRDefault="009B0C71" w:rsidP="008C4A0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Sylfaen" w:hAnsi="Sylfaen"/>
          <w:sz w:val="24"/>
          <w:szCs w:val="24"/>
          <w:lang w:val="ka-GE"/>
        </w:rPr>
        <w:t xml:space="preserve">   </w:t>
      </w:r>
      <w:r w:rsidR="00043EB0" w:rsidRPr="00CF7A52">
        <w:rPr>
          <w:rFonts w:ascii="Sylfaen" w:hAnsi="Sylfaen"/>
          <w:sz w:val="24"/>
          <w:szCs w:val="24"/>
          <w:lang w:val="ka-GE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იმ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შემთხვევაში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თუ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მიმწოდებლის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მიზეზით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ხელშეკრულების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შესრულების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ინსპექტირება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და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აქტის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გაფორმება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არ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მოხდება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მას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შეუჩერდება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დაფინანსება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="00043EB0" w:rsidRPr="00CF7A52">
        <w:rPr>
          <w:rFonts w:ascii="Sylfaen" w:hAnsi="Sylfaen"/>
          <w:sz w:val="24"/>
          <w:szCs w:val="24"/>
          <w:lang w:val="en-US"/>
        </w:rPr>
        <w:t>ხოლო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ორი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კვირის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განმავლობაში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აღნიშნულის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მოუგვარებლობისას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დაისმება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საკითხი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მიმწოდებელთან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ხელშეკრულების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მოქმედების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შეწყვეტის</w:t>
      </w:r>
      <w:r w:rsidR="00043EB0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043EB0" w:rsidRPr="00CF7A52">
        <w:rPr>
          <w:rFonts w:ascii="Sylfaen" w:hAnsi="Sylfaen"/>
          <w:sz w:val="24"/>
          <w:szCs w:val="24"/>
          <w:lang w:val="en-US"/>
        </w:rPr>
        <w:t>შესახებ</w:t>
      </w:r>
      <w:r w:rsidR="00043EB0" w:rsidRPr="00CF7A52">
        <w:rPr>
          <w:rFonts w:ascii="AcadNusx" w:hAnsi="AcadNusx"/>
          <w:sz w:val="24"/>
          <w:szCs w:val="24"/>
          <w:lang w:val="en-US"/>
        </w:rPr>
        <w:t>;</w:t>
      </w:r>
    </w:p>
    <w:p w:rsidR="00EA0BAD" w:rsidRDefault="00043EB0" w:rsidP="00EA0BAD">
      <w:pPr>
        <w:pStyle w:val="a3"/>
        <w:numPr>
          <w:ilvl w:val="0"/>
          <w:numId w:val="11"/>
        </w:numPr>
        <w:spacing w:after="0" w:line="240" w:lineRule="auto"/>
        <w:ind w:left="900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Sylfaen" w:hAnsi="Sylfaen"/>
          <w:sz w:val="24"/>
          <w:szCs w:val="24"/>
          <w:lang w:val="ka-GE"/>
        </w:rPr>
        <w:lastRenderedPageBreak/>
        <w:t xml:space="preserve">   </w:t>
      </w:r>
      <w:r w:rsidRPr="00CF7A52">
        <w:rPr>
          <w:rFonts w:ascii="Sylfaen" w:hAnsi="Sylfaen"/>
          <w:sz w:val="24"/>
          <w:szCs w:val="24"/>
          <w:lang w:val="en-US"/>
        </w:rPr>
        <w:t>ინსპექტირების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შედეგებზე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გაფორმებულ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აქტში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დაფიქსირებული</w:t>
      </w:r>
      <w:r w:rsidRPr="00CF7A52">
        <w:rPr>
          <w:rFonts w:ascii="Sylfaen" w:hAnsi="Sylfaen"/>
          <w:sz w:val="24"/>
          <w:szCs w:val="24"/>
          <w:lang w:val="ka-GE"/>
        </w:rPr>
        <w:t xml:space="preserve"> არაკორექტულად (ზედმეტად) მოთხოვნილი </w:t>
      </w:r>
      <w:r w:rsidRPr="00CF7A52">
        <w:rPr>
          <w:rFonts w:ascii="Sylfaen" w:hAnsi="Sylfaen"/>
          <w:sz w:val="24"/>
          <w:szCs w:val="24"/>
          <w:lang w:val="en-US"/>
        </w:rPr>
        <w:t>თანხა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ka-GE"/>
        </w:rPr>
        <w:t>მიმწოდებლის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მიერ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BA7538" w:rsidRPr="00CF7A52">
        <w:rPr>
          <w:rFonts w:ascii="Sylfaen" w:hAnsi="Sylfaen"/>
          <w:sz w:val="24"/>
          <w:szCs w:val="24"/>
          <w:lang w:val="ka-GE"/>
        </w:rPr>
        <w:t>დაბრუნებული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უნდა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იქნას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ka-GE"/>
        </w:rPr>
        <w:t xml:space="preserve">შემსყიდველისა და ბენეფიციარისათვის 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16401B" w:rsidRPr="00CF7A52">
        <w:rPr>
          <w:rFonts w:ascii="Sylfaen" w:hAnsi="Sylfaen"/>
          <w:sz w:val="24"/>
          <w:szCs w:val="24"/>
          <w:lang w:val="ka-GE"/>
        </w:rPr>
        <w:t>ხელშეკრულების შესაბამისად;</w:t>
      </w:r>
      <w:r w:rsidR="00EA0BAD">
        <w:rPr>
          <w:rFonts w:ascii="Sylfaen" w:hAnsi="Sylfaen"/>
          <w:sz w:val="24"/>
          <w:szCs w:val="24"/>
          <w:lang w:val="ka-GE"/>
        </w:rPr>
        <w:t>(თუ მიმწოდებლის მიერ ინსპექტირების განხორციელბამდე გამოვლენილია დარღვევები და გატარებულია შესაბამისი ღინისძიებები</w:t>
      </w:r>
      <w:r w:rsidR="00EA0BAD">
        <w:rPr>
          <w:rFonts w:ascii="Sylfaen" w:hAnsi="Sylfaen"/>
          <w:sz w:val="24"/>
          <w:szCs w:val="24"/>
          <w:lang w:val="en-US"/>
        </w:rPr>
        <w:t xml:space="preserve"> </w:t>
      </w:r>
      <w:r w:rsidR="00EA0BAD">
        <w:rPr>
          <w:rFonts w:ascii="Sylfaen" w:hAnsi="Sylfaen"/>
          <w:sz w:val="24"/>
          <w:szCs w:val="24"/>
          <w:lang w:val="ka-GE"/>
        </w:rPr>
        <w:t>მაშინ მათზე  არ გავრცელდება ხელშეკრულებით გათვალსიწინებული საჯარიმო სანქციები).</w:t>
      </w:r>
    </w:p>
    <w:p w:rsidR="00043EB0" w:rsidRPr="00CF7A52" w:rsidRDefault="00043EB0" w:rsidP="008C4A0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CF7A52">
        <w:rPr>
          <w:rFonts w:ascii="Sylfaen" w:hAnsi="Sylfaen"/>
          <w:sz w:val="24"/>
          <w:szCs w:val="24"/>
          <w:lang w:val="ka-GE"/>
        </w:rPr>
        <w:t xml:space="preserve">   </w:t>
      </w:r>
      <w:r w:rsidRPr="00CF7A52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ნაკისრი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მიხედვით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საბოლოო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ანგარიშსწორება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(</w:t>
      </w:r>
      <w:r w:rsidRPr="00CF7A52">
        <w:rPr>
          <w:rFonts w:ascii="Sylfaen" w:hAnsi="Sylfaen"/>
          <w:sz w:val="24"/>
          <w:szCs w:val="24"/>
          <w:lang w:val="en-US"/>
        </w:rPr>
        <w:t>ან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უკვე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წარმოებულის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კორექტირება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) </w:t>
      </w:r>
      <w:r w:rsidRPr="00CF7A52">
        <w:rPr>
          <w:rFonts w:ascii="Sylfaen" w:hAnsi="Sylfaen"/>
          <w:sz w:val="24"/>
          <w:szCs w:val="24"/>
          <w:lang w:val="ka-GE"/>
        </w:rPr>
        <w:t>განხორციელდება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მას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შემდეგ</w:t>
      </w:r>
      <w:r w:rsidRPr="00CF7A52">
        <w:rPr>
          <w:rFonts w:ascii="AcadNusx" w:hAnsi="AcadNusx"/>
          <w:sz w:val="24"/>
          <w:szCs w:val="24"/>
          <w:lang w:val="en-US"/>
        </w:rPr>
        <w:t xml:space="preserve">, </w:t>
      </w:r>
      <w:r w:rsidRPr="00CF7A52">
        <w:rPr>
          <w:rFonts w:ascii="Sylfaen" w:hAnsi="Sylfaen"/>
          <w:sz w:val="24"/>
          <w:szCs w:val="24"/>
          <w:lang w:val="en-US"/>
        </w:rPr>
        <w:t>რაც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ინსპექტირების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შემდეგ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დაზუსტდება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ასანაზღაურებელი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თანხა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და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მომსახურება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ჩაითვლება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მი</w:t>
      </w:r>
      <w:r w:rsidRPr="00CF7A52">
        <w:rPr>
          <w:rFonts w:ascii="Sylfaen" w:hAnsi="Sylfaen"/>
          <w:sz w:val="24"/>
          <w:szCs w:val="24"/>
          <w:lang w:val="ka-GE"/>
        </w:rPr>
        <w:t>ღ</w:t>
      </w:r>
      <w:r w:rsidRPr="00CF7A52">
        <w:rPr>
          <w:rFonts w:ascii="Sylfaen" w:hAnsi="Sylfaen"/>
          <w:sz w:val="24"/>
          <w:szCs w:val="24"/>
          <w:lang w:val="en-US"/>
        </w:rPr>
        <w:t>ებულად</w:t>
      </w:r>
      <w:r w:rsidRPr="00CF7A52">
        <w:rPr>
          <w:rFonts w:ascii="AcadNusx" w:hAnsi="AcadNusx"/>
          <w:sz w:val="24"/>
          <w:szCs w:val="24"/>
          <w:lang w:val="en-US"/>
        </w:rPr>
        <w:t xml:space="preserve"> (</w:t>
      </w:r>
      <w:r w:rsidRPr="00CF7A52">
        <w:rPr>
          <w:rFonts w:ascii="Sylfaen" w:hAnsi="Sylfaen"/>
          <w:sz w:val="24"/>
          <w:szCs w:val="24"/>
          <w:lang w:val="en-US"/>
        </w:rPr>
        <w:t>გაფორმდება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მი</w:t>
      </w:r>
      <w:r w:rsidRPr="00CF7A52">
        <w:rPr>
          <w:rFonts w:ascii="Sylfaen" w:hAnsi="Sylfaen"/>
          <w:sz w:val="24"/>
          <w:szCs w:val="24"/>
          <w:lang w:val="ka-GE"/>
        </w:rPr>
        <w:t>ღ</w:t>
      </w:r>
      <w:r w:rsidRPr="00CF7A52">
        <w:rPr>
          <w:rFonts w:ascii="Sylfaen" w:hAnsi="Sylfaen"/>
          <w:sz w:val="24"/>
          <w:szCs w:val="24"/>
          <w:lang w:val="en-US"/>
        </w:rPr>
        <w:t>ება</w:t>
      </w:r>
      <w:r w:rsidRPr="00CF7A52">
        <w:rPr>
          <w:rFonts w:ascii="AcadNusx" w:hAnsi="AcadNusx"/>
          <w:sz w:val="24"/>
          <w:szCs w:val="24"/>
          <w:lang w:val="en-US"/>
        </w:rPr>
        <w:t>-</w:t>
      </w:r>
      <w:r w:rsidRPr="00CF7A52">
        <w:rPr>
          <w:rFonts w:ascii="Sylfaen" w:hAnsi="Sylfaen"/>
          <w:sz w:val="24"/>
          <w:szCs w:val="24"/>
          <w:lang w:val="en-US"/>
        </w:rPr>
        <w:t>ჩაბარების</w:t>
      </w:r>
      <w:r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sz w:val="24"/>
          <w:szCs w:val="24"/>
          <w:lang w:val="en-US"/>
        </w:rPr>
        <w:t>აქტი</w:t>
      </w:r>
      <w:r w:rsidRPr="00CF7A52">
        <w:rPr>
          <w:rFonts w:ascii="AcadNusx" w:hAnsi="AcadNusx"/>
          <w:sz w:val="24"/>
          <w:szCs w:val="24"/>
          <w:lang w:val="en-US"/>
        </w:rPr>
        <w:t>).</w:t>
      </w:r>
    </w:p>
    <w:p w:rsidR="00FC392A" w:rsidRPr="00CF7A52" w:rsidRDefault="00FC392A" w:rsidP="008C4A09">
      <w:pPr>
        <w:pStyle w:val="a3"/>
        <w:spacing w:after="0" w:line="240" w:lineRule="auto"/>
        <w:ind w:left="915"/>
        <w:jc w:val="center"/>
        <w:rPr>
          <w:rFonts w:ascii="Sylfaen" w:hAnsi="Sylfaen"/>
          <w:b/>
          <w:sz w:val="24"/>
          <w:szCs w:val="24"/>
        </w:rPr>
      </w:pPr>
    </w:p>
    <w:p w:rsidR="005863D9" w:rsidRPr="00CF7A52" w:rsidRDefault="005863D9" w:rsidP="008C4A09">
      <w:pPr>
        <w:pStyle w:val="a3"/>
        <w:spacing w:after="0" w:line="240" w:lineRule="auto"/>
        <w:ind w:left="915"/>
        <w:jc w:val="center"/>
        <w:rPr>
          <w:rFonts w:ascii="Sylfaen" w:hAnsi="Sylfaen"/>
          <w:b/>
          <w:sz w:val="24"/>
          <w:szCs w:val="24"/>
          <w:lang w:val="ka-GE"/>
        </w:rPr>
      </w:pPr>
      <w:r w:rsidRPr="00CF7A52">
        <w:rPr>
          <w:rFonts w:ascii="Sylfaen" w:hAnsi="Sylfaen"/>
          <w:b/>
          <w:sz w:val="24"/>
          <w:szCs w:val="24"/>
          <w:lang w:val="en-US"/>
        </w:rPr>
        <w:t>კერძო</w:t>
      </w:r>
      <w:r w:rsidRPr="00CF7A52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Pr="00CF7A52">
        <w:rPr>
          <w:rFonts w:ascii="Sylfaen" w:hAnsi="Sylfaen"/>
          <w:b/>
          <w:sz w:val="24"/>
          <w:szCs w:val="24"/>
          <w:lang w:val="en-US"/>
        </w:rPr>
        <w:t>ნაწილი</w:t>
      </w:r>
    </w:p>
    <w:p w:rsidR="005863D9" w:rsidRPr="00CF7A52" w:rsidRDefault="005863D9" w:rsidP="008C4A09">
      <w:pPr>
        <w:pStyle w:val="a3"/>
        <w:spacing w:after="0" w:line="240" w:lineRule="auto"/>
        <w:ind w:left="915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DE68D0" w:rsidRPr="00CF7A52" w:rsidRDefault="00FC392A" w:rsidP="00474976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CF7A52">
        <w:rPr>
          <w:rFonts w:ascii="Sylfaen" w:hAnsi="Sylfaen" w:cs="Calibri"/>
          <w:sz w:val="24"/>
          <w:szCs w:val="24"/>
        </w:rPr>
        <w:t xml:space="preserve">   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="00DE68D0" w:rsidRPr="00CF7A52">
        <w:rPr>
          <w:rFonts w:ascii="Sylfaen" w:hAnsi="Sylfaen" w:cs="Calibri"/>
          <w:sz w:val="24"/>
          <w:szCs w:val="24"/>
        </w:rPr>
        <w:t>სახსრების ენდოპროტეზირების ქვეპროგრამის (შემდეგ-ქვეპროგრამა) მიზანია მოსახლეობის სხვადასხვა კატეგორიისათვის</w:t>
      </w:r>
      <w:r w:rsidR="008A3C70" w:rsidRPr="00CF7A52">
        <w:rPr>
          <w:rFonts w:ascii="Sylfaen" w:hAnsi="Sylfaen"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Calibri"/>
          <w:sz w:val="24"/>
          <w:szCs w:val="24"/>
        </w:rPr>
        <w:t>სახსრების ენდოპროთეზირების  ჩატარებაზე  ფინანსური ხელმისაწვდომობის უზრუნველყოფა.</w:t>
      </w:r>
    </w:p>
    <w:p w:rsidR="00DE68D0" w:rsidRPr="00CF7A52" w:rsidRDefault="00DE68D0" w:rsidP="00474976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CF7A52">
        <w:rPr>
          <w:rFonts w:ascii="Sylfaen" w:hAnsi="Sylfaen" w:cs="Calibri"/>
          <w:sz w:val="24"/>
          <w:szCs w:val="24"/>
          <w:lang w:val="ka-GE"/>
        </w:rPr>
        <w:t xml:space="preserve"> </w:t>
      </w:r>
      <w:r w:rsidR="00881F90" w:rsidRPr="00CF7A52">
        <w:rPr>
          <w:rFonts w:ascii="Sylfaen" w:hAnsi="Sylfaen" w:cs="Calibri"/>
          <w:sz w:val="24"/>
          <w:szCs w:val="24"/>
          <w:lang w:val="ka-GE"/>
        </w:rPr>
        <w:t xml:space="preserve">  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Pr="00CF7A52">
        <w:rPr>
          <w:rFonts w:ascii="Sylfaen" w:hAnsi="Sylfaen" w:cs="Sylfaen"/>
          <w:sz w:val="24"/>
          <w:szCs w:val="24"/>
        </w:rPr>
        <w:t>ქვეპროგრამით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გათვალიწინებული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მომსახურება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განხორციელდება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სამედიცინო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ვაუჩერის</w:t>
      </w:r>
      <w:r w:rsidRPr="00CF7A52">
        <w:rPr>
          <w:rFonts w:cs="Calibri"/>
          <w:sz w:val="24"/>
          <w:szCs w:val="24"/>
        </w:rPr>
        <w:t xml:space="preserve"> (</w:t>
      </w:r>
      <w:r w:rsidRPr="00CF7A52">
        <w:rPr>
          <w:rFonts w:ascii="Sylfaen" w:hAnsi="Sylfaen" w:cs="Sylfaen"/>
          <w:sz w:val="24"/>
          <w:szCs w:val="24"/>
        </w:rPr>
        <w:t>შემდეგ</w:t>
      </w:r>
      <w:r w:rsidRPr="00CF7A52">
        <w:rPr>
          <w:rFonts w:cs="Calibri"/>
          <w:sz w:val="24"/>
          <w:szCs w:val="24"/>
        </w:rPr>
        <w:t>-</w:t>
      </w:r>
      <w:r w:rsidRPr="00CF7A52">
        <w:rPr>
          <w:rFonts w:ascii="Sylfaen" w:hAnsi="Sylfaen" w:cs="Sylfaen"/>
          <w:sz w:val="24"/>
          <w:szCs w:val="24"/>
        </w:rPr>
        <w:t>ვაუჩერი</w:t>
      </w:r>
      <w:r w:rsidRPr="00CF7A52">
        <w:rPr>
          <w:rFonts w:cs="Calibri"/>
          <w:sz w:val="24"/>
          <w:szCs w:val="24"/>
        </w:rPr>
        <w:t xml:space="preserve">) </w:t>
      </w:r>
      <w:r w:rsidRPr="00CF7A52">
        <w:rPr>
          <w:rFonts w:ascii="Sylfaen" w:hAnsi="Sylfaen" w:cs="Sylfaen"/>
          <w:sz w:val="24"/>
          <w:szCs w:val="24"/>
        </w:rPr>
        <w:t>საშუალებით</w:t>
      </w:r>
      <w:r w:rsidRPr="00CF7A52">
        <w:rPr>
          <w:rFonts w:cs="Calibri"/>
          <w:sz w:val="24"/>
          <w:szCs w:val="24"/>
        </w:rPr>
        <w:t xml:space="preserve">. </w:t>
      </w:r>
      <w:r w:rsidRPr="00CF7A52">
        <w:rPr>
          <w:rFonts w:ascii="Sylfaen" w:hAnsi="Sylfaen" w:cs="Sylfaen"/>
          <w:sz w:val="24"/>
          <w:szCs w:val="24"/>
        </w:rPr>
        <w:t>ვაუჩერით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დასაფინანსებელი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თანხა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განისაზღვრება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წარმოდგენილი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ანგარიშ</w:t>
      </w:r>
      <w:r w:rsidR="00BA7538" w:rsidRPr="00CF7A52">
        <w:rPr>
          <w:rFonts w:ascii="Sylfaen" w:hAnsi="Sylfaen" w:cs="Sylfaen"/>
          <w:sz w:val="24"/>
          <w:szCs w:val="24"/>
          <w:lang w:val="ka-GE"/>
        </w:rPr>
        <w:t>-</w:t>
      </w:r>
      <w:r w:rsidRPr="00CF7A52">
        <w:rPr>
          <w:rFonts w:ascii="Sylfaen" w:hAnsi="Sylfaen" w:cs="Sylfaen"/>
          <w:sz w:val="24"/>
          <w:szCs w:val="24"/>
        </w:rPr>
        <w:t>ფაქტურის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საფუძველზე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ქვეპროგრამით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გათვალისწინებული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პროპორციების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დაცვით</w:t>
      </w:r>
      <w:r w:rsidR="00F9795D" w:rsidRPr="00CF7A52">
        <w:rPr>
          <w:rFonts w:ascii="Sylfaen" w:hAnsi="Sylfaen" w:cs="Sylfaen"/>
          <w:sz w:val="24"/>
          <w:szCs w:val="24"/>
          <w:lang w:val="ka-GE"/>
        </w:rPr>
        <w:t>.</w:t>
      </w:r>
    </w:p>
    <w:p w:rsidR="008A3C70" w:rsidRPr="00CF7A52" w:rsidRDefault="00DE68D0" w:rsidP="008A3C70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CF7A52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A3C70" w:rsidRPr="00CF7A52">
        <w:rPr>
          <w:rFonts w:ascii="Sylfaen" w:hAnsi="Sylfaen" w:cs="Sylfaen"/>
          <w:sz w:val="24"/>
          <w:szCs w:val="24"/>
          <w:lang w:val="ka-GE"/>
        </w:rPr>
        <w:t xml:space="preserve">   </w:t>
      </w:r>
      <w:r w:rsidR="00BA7538" w:rsidRPr="00CF7A52">
        <w:rPr>
          <w:rFonts w:ascii="Sylfaen" w:hAnsi="Sylfaen" w:cs="Sylfaen"/>
          <w:sz w:val="24"/>
          <w:szCs w:val="24"/>
          <w:lang w:val="ka-GE"/>
        </w:rPr>
        <w:tab/>
      </w:r>
      <w:r w:rsidRPr="00CF7A52">
        <w:rPr>
          <w:rFonts w:ascii="Sylfaen" w:hAnsi="Sylfaen" w:cs="Sylfaen"/>
          <w:sz w:val="24"/>
          <w:szCs w:val="24"/>
        </w:rPr>
        <w:t>ქვეპროგრამის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ფარგლებში</w:t>
      </w:r>
      <w:r w:rsidRPr="00CF7A52">
        <w:rPr>
          <w:rFonts w:cs="Calibri"/>
          <w:sz w:val="24"/>
          <w:szCs w:val="24"/>
        </w:rPr>
        <w:t xml:space="preserve">  </w:t>
      </w:r>
      <w:r w:rsidRPr="00CF7A52">
        <w:rPr>
          <w:rFonts w:ascii="Sylfaen" w:hAnsi="Sylfaen" w:cs="Sylfaen"/>
          <w:sz w:val="24"/>
          <w:szCs w:val="24"/>
        </w:rPr>
        <w:t>აჭარის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ავტონომიური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რესპუბლიკის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ჯანმრთელობისა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სოციალური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დაცვის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სამინისტროს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მიერ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ქვეპროგრამის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მოსარგებლის</w:t>
      </w:r>
      <w:r w:rsidRPr="00CF7A52">
        <w:rPr>
          <w:rFonts w:cs="Calibri"/>
          <w:sz w:val="24"/>
          <w:szCs w:val="24"/>
        </w:rPr>
        <w:t xml:space="preserve">  </w:t>
      </w:r>
      <w:r w:rsidRPr="00CF7A52">
        <w:rPr>
          <w:rFonts w:ascii="Sylfaen" w:hAnsi="Sylfaen" w:cs="Sylfaen"/>
          <w:sz w:val="24"/>
          <w:szCs w:val="24"/>
        </w:rPr>
        <w:t>მკურნალობის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დაფინანსების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ზღვრული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თანხა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შეადგენს</w:t>
      </w:r>
      <w:r w:rsidRPr="00CF7A52">
        <w:rPr>
          <w:rFonts w:cs="Calibri"/>
          <w:sz w:val="24"/>
          <w:szCs w:val="24"/>
        </w:rPr>
        <w:t xml:space="preserve">  4000 </w:t>
      </w:r>
      <w:r w:rsidRPr="00CF7A52">
        <w:rPr>
          <w:rFonts w:ascii="Sylfaen" w:hAnsi="Sylfaen" w:cs="Sylfaen"/>
          <w:sz w:val="24"/>
          <w:szCs w:val="24"/>
        </w:rPr>
        <w:t>ლარს</w:t>
      </w:r>
      <w:r w:rsidRPr="00CF7A52">
        <w:rPr>
          <w:rFonts w:cs="Calibri"/>
          <w:sz w:val="24"/>
          <w:szCs w:val="24"/>
        </w:rPr>
        <w:t>.</w:t>
      </w:r>
    </w:p>
    <w:p w:rsidR="008A3C70" w:rsidRPr="00CF7A52" w:rsidRDefault="00DE68D0" w:rsidP="008A3C70">
      <w:pPr>
        <w:spacing w:after="0" w:line="240" w:lineRule="auto"/>
        <w:rPr>
          <w:rFonts w:ascii="Sylfaen" w:hAnsi="Sylfaen" w:cs="Calibri"/>
          <w:b/>
          <w:bCs/>
          <w:sz w:val="24"/>
          <w:szCs w:val="24"/>
          <w:lang w:val="ka-GE"/>
        </w:rPr>
      </w:pPr>
      <w:r w:rsidRPr="00CF7A52">
        <w:rPr>
          <w:rFonts w:cs="Calibri"/>
          <w:sz w:val="24"/>
          <w:szCs w:val="24"/>
        </w:rPr>
        <w:t xml:space="preserve">   </w:t>
      </w:r>
      <w:r w:rsidR="008A3C70" w:rsidRPr="00CF7A52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CF7A52">
        <w:rPr>
          <w:rFonts w:cs="Calibri"/>
          <w:sz w:val="24"/>
          <w:szCs w:val="24"/>
        </w:rPr>
        <w:t xml:space="preserve">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Pr="00CF7A52">
        <w:rPr>
          <w:rFonts w:ascii="Sylfaen" w:hAnsi="Sylfaen" w:cs="Sylfaen"/>
          <w:b/>
          <w:bCs/>
          <w:sz w:val="24"/>
          <w:szCs w:val="24"/>
        </w:rPr>
        <w:t>მოსარგებლეთა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შერჩევის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წესი</w:t>
      </w:r>
      <w:r w:rsidRPr="00CF7A52">
        <w:rPr>
          <w:rFonts w:cs="Calibri"/>
          <w:b/>
          <w:bCs/>
          <w:sz w:val="24"/>
          <w:szCs w:val="24"/>
        </w:rPr>
        <w:t>:</w:t>
      </w:r>
    </w:p>
    <w:p w:rsidR="008A3C70" w:rsidRPr="00CF7A52" w:rsidRDefault="00DE68D0" w:rsidP="008A3C70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CF7A52">
        <w:rPr>
          <w:rFonts w:cs="Calibri"/>
          <w:sz w:val="24"/>
          <w:szCs w:val="24"/>
        </w:rPr>
        <w:t xml:space="preserve">  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Pr="00CF7A52">
        <w:rPr>
          <w:rFonts w:ascii="Sylfaen" w:hAnsi="Sylfaen" w:cs="Sylfaen"/>
          <w:sz w:val="24"/>
          <w:szCs w:val="24"/>
        </w:rPr>
        <w:t>ქვეპროგრამის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მოსარგებლედ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განისაზღვრება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საქართველოს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მოქალაქეები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რომლებიც</w:t>
      </w:r>
      <w:r w:rsidR="00B1613B">
        <w:rPr>
          <w:rFonts w:cs="Calibri"/>
          <w:sz w:val="24"/>
          <w:szCs w:val="24"/>
        </w:rPr>
        <w:t xml:space="preserve"> 201</w:t>
      </w:r>
      <w:r w:rsidR="00B1613B">
        <w:rPr>
          <w:rFonts w:cs="Calibri"/>
          <w:sz w:val="24"/>
          <w:szCs w:val="24"/>
          <w:lang w:val="en-US"/>
        </w:rPr>
        <w:t>5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წლის</w:t>
      </w:r>
      <w:r w:rsidRPr="00CF7A52">
        <w:rPr>
          <w:rFonts w:cs="Calibri"/>
          <w:sz w:val="24"/>
          <w:szCs w:val="24"/>
        </w:rPr>
        <w:t xml:space="preserve"> 1 </w:t>
      </w:r>
      <w:r w:rsidRPr="00CF7A52">
        <w:rPr>
          <w:rFonts w:ascii="Sylfaen" w:hAnsi="Sylfaen" w:cs="Sylfaen"/>
          <w:sz w:val="24"/>
          <w:szCs w:val="24"/>
        </w:rPr>
        <w:t>იანვრის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მდგომარეობით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ვაუჩერის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გაცემის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პერიოდისათვის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უწყვეტად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რეგისტრირებულნი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არიან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აჭარის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ავტონომიურ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რესპუბლიკის</w:t>
      </w:r>
      <w:r w:rsidRPr="00CF7A52">
        <w:rPr>
          <w:rFonts w:cs="Calibri"/>
          <w:sz w:val="24"/>
          <w:szCs w:val="24"/>
        </w:rPr>
        <w:t xml:space="preserve">  </w:t>
      </w:r>
      <w:r w:rsidRPr="00CF7A52">
        <w:rPr>
          <w:rFonts w:ascii="Sylfaen" w:hAnsi="Sylfaen" w:cs="Sylfaen"/>
          <w:sz w:val="24"/>
          <w:szCs w:val="24"/>
        </w:rPr>
        <w:t>ტერიტორიაზე</w:t>
      </w:r>
      <w:r w:rsidRPr="00CF7A52">
        <w:rPr>
          <w:rFonts w:cs="Calibri"/>
          <w:sz w:val="24"/>
          <w:szCs w:val="24"/>
        </w:rPr>
        <w:t>.</w:t>
      </w:r>
    </w:p>
    <w:p w:rsidR="008A3C70" w:rsidRDefault="00DE68D0" w:rsidP="008A3C70">
      <w:pPr>
        <w:spacing w:after="0" w:line="240" w:lineRule="auto"/>
        <w:jc w:val="both"/>
        <w:rPr>
          <w:rFonts w:cs="Calibri"/>
          <w:b/>
          <w:bCs/>
          <w:sz w:val="24"/>
          <w:szCs w:val="24"/>
          <w:lang w:val="en-US"/>
        </w:rPr>
      </w:pPr>
      <w:r w:rsidRPr="00CF7A52">
        <w:rPr>
          <w:rFonts w:cs="Calibri"/>
          <w:b/>
          <w:bCs/>
          <w:sz w:val="24"/>
          <w:szCs w:val="24"/>
        </w:rPr>
        <w:t xml:space="preserve"> </w:t>
      </w:r>
      <w:r w:rsidR="008A3C70" w:rsidRPr="00CF7A52">
        <w:rPr>
          <w:rFonts w:ascii="Sylfaen" w:hAnsi="Sylfaen" w:cs="Calibri"/>
          <w:b/>
          <w:bCs/>
          <w:sz w:val="24"/>
          <w:szCs w:val="24"/>
          <w:lang w:val="ka-GE"/>
        </w:rPr>
        <w:t xml:space="preserve">    </w:t>
      </w:r>
      <w:r w:rsidR="00BA7538" w:rsidRPr="00CF7A52">
        <w:rPr>
          <w:rFonts w:ascii="Sylfaen" w:hAnsi="Sylfaen" w:cs="Calibri"/>
          <w:b/>
          <w:bCs/>
          <w:sz w:val="24"/>
          <w:szCs w:val="24"/>
          <w:lang w:val="ka-GE"/>
        </w:rPr>
        <w:tab/>
      </w:r>
      <w:r w:rsidRPr="00CF7A52">
        <w:rPr>
          <w:rFonts w:ascii="Sylfaen" w:hAnsi="Sylfaen" w:cs="Sylfaen"/>
          <w:b/>
          <w:bCs/>
          <w:sz w:val="24"/>
          <w:szCs w:val="24"/>
        </w:rPr>
        <w:t>კომპონენტის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ბენეფიციარებს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წარმოადგენენ</w:t>
      </w:r>
      <w:r w:rsidRPr="00CF7A52">
        <w:rPr>
          <w:rFonts w:cs="Calibri"/>
          <w:b/>
          <w:bCs/>
          <w:sz w:val="24"/>
          <w:szCs w:val="24"/>
        </w:rPr>
        <w:t>:</w:t>
      </w:r>
    </w:p>
    <w:p w:rsidR="00CF7A52" w:rsidRPr="00B1613B" w:rsidRDefault="00DE68D0" w:rsidP="008A3C70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cs="Calibri"/>
          <w:sz w:val="24"/>
          <w:szCs w:val="24"/>
        </w:rPr>
        <w:t xml:space="preserve">  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Pr="00CF7A52">
        <w:rPr>
          <w:rFonts w:ascii="Sylfaen" w:hAnsi="Sylfaen" w:cs="Sylfaen"/>
          <w:sz w:val="24"/>
          <w:szCs w:val="24"/>
        </w:rPr>
        <w:t>მოქალაქეები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რომლებიც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რეგისტრირებული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არიან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სოციალურად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დაუცველი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ოჯახების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მონაცემთა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ერთიან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ბაზაში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მინიჭებული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აქვთ</w:t>
      </w:r>
      <w:r w:rsidRPr="00CF7A52">
        <w:rPr>
          <w:rFonts w:cs="Calibri"/>
          <w:sz w:val="24"/>
          <w:szCs w:val="24"/>
        </w:rPr>
        <w:t xml:space="preserve">  200 000-</w:t>
      </w:r>
      <w:r w:rsidRPr="00CF7A52">
        <w:rPr>
          <w:rFonts w:ascii="Sylfaen" w:hAnsi="Sylfaen" w:cs="Sylfaen"/>
          <w:sz w:val="24"/>
          <w:szCs w:val="24"/>
        </w:rPr>
        <w:t>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ჩათვლით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სარეიტინგო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ქულა</w:t>
      </w:r>
      <w:r w:rsidRPr="00CF7A52">
        <w:rPr>
          <w:rFonts w:cs="Calibri"/>
          <w:sz w:val="24"/>
          <w:szCs w:val="24"/>
        </w:rPr>
        <w:t xml:space="preserve">; </w:t>
      </w:r>
      <w:r w:rsidRPr="00CF7A52">
        <w:rPr>
          <w:rFonts w:ascii="Sylfaen" w:hAnsi="Sylfaen" w:cs="Sylfaen"/>
          <w:sz w:val="24"/>
          <w:szCs w:val="24"/>
        </w:rPr>
        <w:t>შეზღუდული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შესაძლებლობის</w:t>
      </w:r>
      <w:r w:rsidR="000309C7">
        <w:rPr>
          <w:rFonts w:ascii="Sylfaen" w:hAnsi="Sylfaen" w:cs="Sylfaen"/>
          <w:sz w:val="24"/>
          <w:szCs w:val="24"/>
          <w:lang w:val="ka-GE"/>
        </w:rPr>
        <w:t xml:space="preserve"> სტატუსის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მქონე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პირები</w:t>
      </w:r>
      <w:r w:rsidRPr="00CF7A52">
        <w:rPr>
          <w:rFonts w:cs="Calibri"/>
          <w:sz w:val="24"/>
          <w:szCs w:val="24"/>
        </w:rPr>
        <w:t xml:space="preserve">; </w:t>
      </w:r>
      <w:r w:rsidRPr="00CF7A52">
        <w:rPr>
          <w:rFonts w:ascii="Sylfaen" w:hAnsi="Sylfaen" w:cs="Sylfaen"/>
          <w:sz w:val="24"/>
          <w:szCs w:val="24"/>
        </w:rPr>
        <w:t>ომის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ვეტერანები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ტერიტორიული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მთლიანობისთვის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ომში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მონაწილეები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ომში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დაღუპულთა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ოჯახის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წევრები</w:t>
      </w:r>
      <w:r w:rsidRPr="00CF7A52">
        <w:rPr>
          <w:rFonts w:cs="Calibri"/>
          <w:sz w:val="24"/>
          <w:szCs w:val="24"/>
        </w:rPr>
        <w:t xml:space="preserve"> (</w:t>
      </w:r>
      <w:r w:rsidRPr="00CF7A52">
        <w:rPr>
          <w:rFonts w:ascii="Sylfaen" w:hAnsi="Sylfaen" w:cs="Sylfaen"/>
          <w:sz w:val="24"/>
          <w:szCs w:val="24"/>
        </w:rPr>
        <w:t>დედა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მამა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მეუღლე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შვილები</w:t>
      </w:r>
      <w:r w:rsidRPr="00CF7A52">
        <w:rPr>
          <w:rFonts w:cs="Calibri"/>
          <w:sz w:val="24"/>
          <w:szCs w:val="24"/>
        </w:rPr>
        <w:t xml:space="preserve">); </w:t>
      </w:r>
      <w:r w:rsidRPr="00CF7A52">
        <w:rPr>
          <w:rFonts w:ascii="Sylfaen" w:hAnsi="Sylfaen" w:cs="Sylfaen"/>
          <w:sz w:val="24"/>
          <w:szCs w:val="24"/>
        </w:rPr>
        <w:t>მრავალშვილიანი</w:t>
      </w:r>
      <w:r w:rsidRPr="00CF7A52">
        <w:rPr>
          <w:rFonts w:cs="Calibri"/>
          <w:sz w:val="24"/>
          <w:szCs w:val="24"/>
        </w:rPr>
        <w:t xml:space="preserve">  (18 </w:t>
      </w:r>
      <w:r w:rsidRPr="00CF7A52">
        <w:rPr>
          <w:rFonts w:ascii="Sylfaen" w:hAnsi="Sylfaen" w:cs="Sylfaen"/>
          <w:sz w:val="24"/>
          <w:szCs w:val="24"/>
        </w:rPr>
        <w:t>წლამდე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ასაკის</w:t>
      </w:r>
      <w:r w:rsidRPr="00CF7A52">
        <w:rPr>
          <w:rFonts w:cs="Calibri"/>
          <w:sz w:val="24"/>
          <w:szCs w:val="24"/>
        </w:rPr>
        <w:t xml:space="preserve"> 5 </w:t>
      </w:r>
      <w:r w:rsidRPr="00CF7A52">
        <w:rPr>
          <w:rFonts w:ascii="Sylfaen" w:hAnsi="Sylfaen" w:cs="Sylfaen"/>
          <w:sz w:val="24"/>
          <w:szCs w:val="24"/>
        </w:rPr>
        <w:t>და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მეტი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შვილი</w:t>
      </w:r>
      <w:r w:rsidRPr="00CF7A52">
        <w:rPr>
          <w:rFonts w:cs="Calibri"/>
          <w:sz w:val="24"/>
          <w:szCs w:val="24"/>
        </w:rPr>
        <w:t xml:space="preserve">) </w:t>
      </w:r>
      <w:r w:rsidRPr="00CF7A52">
        <w:rPr>
          <w:rFonts w:ascii="Sylfaen" w:hAnsi="Sylfaen" w:cs="Sylfaen"/>
          <w:sz w:val="24"/>
          <w:szCs w:val="24"/>
        </w:rPr>
        <w:t>ოჯახის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წევრები</w:t>
      </w:r>
      <w:r w:rsidR="00B1613B">
        <w:rPr>
          <w:rFonts w:cs="Calibri"/>
          <w:sz w:val="24"/>
          <w:szCs w:val="24"/>
        </w:rPr>
        <w:t xml:space="preserve"> </w:t>
      </w:r>
      <w:r w:rsidR="00B1613B">
        <w:rPr>
          <w:rFonts w:ascii="Sylfaen" w:hAnsi="Sylfaen" w:cs="Calibri"/>
          <w:sz w:val="24"/>
          <w:szCs w:val="24"/>
          <w:lang w:val="ka-GE"/>
        </w:rPr>
        <w:t>და სხვა დანარჩენი მოსახლეობა</w:t>
      </w:r>
      <w:r w:rsidR="000309C7">
        <w:rPr>
          <w:rFonts w:ascii="Sylfaen" w:hAnsi="Sylfaen" w:cs="Calibri"/>
          <w:sz w:val="24"/>
          <w:szCs w:val="24"/>
          <w:lang w:val="ka-GE"/>
        </w:rPr>
        <w:t>.</w:t>
      </w:r>
    </w:p>
    <w:p w:rsidR="000309C7" w:rsidRDefault="00DE68D0" w:rsidP="000309C7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CF7A52">
        <w:rPr>
          <w:rFonts w:cs="Calibri"/>
          <w:sz w:val="24"/>
          <w:szCs w:val="24"/>
        </w:rPr>
        <w:t xml:space="preserve">    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Pr="00CF7A52">
        <w:rPr>
          <w:rFonts w:ascii="Sylfaen" w:hAnsi="Sylfaen" w:cs="Sylfaen"/>
          <w:sz w:val="24"/>
          <w:szCs w:val="24"/>
        </w:rPr>
        <w:t>ქვეპროგრამით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გათვალისწინებული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სერვისებით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ვერ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ისარგებლებენ</w:t>
      </w:r>
      <w:r w:rsidRPr="00CF7A52">
        <w:rPr>
          <w:rFonts w:cs="Calibri"/>
          <w:sz w:val="24"/>
          <w:szCs w:val="24"/>
        </w:rPr>
        <w:t xml:space="preserve">  </w:t>
      </w:r>
      <w:r w:rsidRPr="00CF7A52">
        <w:rPr>
          <w:rFonts w:ascii="Sylfaen" w:hAnsi="Sylfaen" w:cs="Sylfaen"/>
          <w:sz w:val="24"/>
          <w:szCs w:val="24"/>
        </w:rPr>
        <w:t>სახელწიფო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ბიუჯეტის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ფარგლებში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დაფინანსებული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სამედიცინო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პროგრამის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მოსარგებლეები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ასევე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ინდივიდუალური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კორპორაციული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დაზღვევით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მოსარგებლეები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გარდა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იმ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შემთხვევებისა</w:t>
      </w:r>
      <w:r w:rsidRPr="00CF7A52">
        <w:rPr>
          <w:rFonts w:cs="Calibri"/>
          <w:sz w:val="24"/>
          <w:szCs w:val="24"/>
        </w:rPr>
        <w:t xml:space="preserve">, </w:t>
      </w:r>
      <w:r w:rsidRPr="00CF7A52">
        <w:rPr>
          <w:rFonts w:ascii="Sylfaen" w:hAnsi="Sylfaen" w:cs="Sylfaen"/>
          <w:sz w:val="24"/>
          <w:szCs w:val="24"/>
        </w:rPr>
        <w:t>თუ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ისინი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არ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ითვალისწინებს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აღნიშნულ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ქირურგიულ</w:t>
      </w:r>
      <w:r w:rsidRPr="00CF7A52">
        <w:rPr>
          <w:rFonts w:cs="Calibri"/>
          <w:sz w:val="24"/>
          <w:szCs w:val="24"/>
        </w:rPr>
        <w:t xml:space="preserve"> </w:t>
      </w:r>
      <w:r w:rsidRPr="00CF7A52">
        <w:rPr>
          <w:rFonts w:ascii="Sylfaen" w:hAnsi="Sylfaen" w:cs="Sylfaen"/>
          <w:sz w:val="24"/>
          <w:szCs w:val="24"/>
        </w:rPr>
        <w:t>მკურნალობას</w:t>
      </w:r>
      <w:r w:rsidRPr="00CF7A52">
        <w:rPr>
          <w:rFonts w:cs="Calibri"/>
          <w:sz w:val="24"/>
          <w:szCs w:val="24"/>
        </w:rPr>
        <w:t>.</w:t>
      </w:r>
    </w:p>
    <w:p w:rsidR="000309C7" w:rsidRPr="000309C7" w:rsidRDefault="00DE68D0" w:rsidP="000309C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F7A52">
        <w:rPr>
          <w:rFonts w:cs="Calibri"/>
          <w:sz w:val="24"/>
          <w:szCs w:val="24"/>
        </w:rPr>
        <w:br/>
        <w:t xml:space="preserve">    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="00BA7538" w:rsidRPr="00CF7A52">
        <w:rPr>
          <w:rFonts w:ascii="Sylfaen" w:hAnsi="Sylfaen" w:cs="Calibri"/>
          <w:b/>
          <w:bCs/>
          <w:sz w:val="24"/>
          <w:szCs w:val="24"/>
          <w:lang w:val="ka-GE"/>
        </w:rPr>
        <w:tab/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ქვეპროგრამაში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ჩართვის</w:t>
      </w:r>
      <w:r w:rsidRPr="00CF7A52">
        <w:rPr>
          <w:rFonts w:cs="Calibri"/>
          <w:b/>
          <w:bCs/>
          <w:sz w:val="24"/>
          <w:szCs w:val="24"/>
        </w:rPr>
        <w:t xml:space="preserve"> (</w:t>
      </w:r>
      <w:r w:rsidRPr="00CF7A52">
        <w:rPr>
          <w:rFonts w:ascii="Sylfaen" w:hAnsi="Sylfaen" w:cs="Sylfaen"/>
          <w:b/>
          <w:bCs/>
          <w:sz w:val="24"/>
          <w:szCs w:val="24"/>
        </w:rPr>
        <w:t>ვაუჩერის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გაცემის</w:t>
      </w:r>
      <w:r w:rsidRPr="00CF7A52">
        <w:rPr>
          <w:rFonts w:cs="Calibri"/>
          <w:b/>
          <w:bCs/>
          <w:sz w:val="24"/>
          <w:szCs w:val="24"/>
        </w:rPr>
        <w:t xml:space="preserve">) </w:t>
      </w:r>
      <w:r w:rsidRPr="00CF7A52">
        <w:rPr>
          <w:rFonts w:ascii="Sylfaen" w:hAnsi="Sylfaen" w:cs="Sylfaen"/>
          <w:b/>
          <w:bCs/>
          <w:sz w:val="24"/>
          <w:szCs w:val="24"/>
        </w:rPr>
        <w:t>საფუძველს</w:t>
      </w:r>
      <w:r w:rsidRPr="00CF7A52">
        <w:rPr>
          <w:rFonts w:cs="Calibri"/>
          <w:b/>
          <w:bCs/>
          <w:sz w:val="24"/>
          <w:szCs w:val="24"/>
        </w:rPr>
        <w:t xml:space="preserve"> </w:t>
      </w:r>
      <w:r w:rsidRPr="00CF7A52">
        <w:rPr>
          <w:rFonts w:ascii="Sylfaen" w:hAnsi="Sylfaen" w:cs="Sylfaen"/>
          <w:b/>
          <w:bCs/>
          <w:sz w:val="24"/>
          <w:szCs w:val="24"/>
        </w:rPr>
        <w:t>წარმოადგენს</w:t>
      </w:r>
      <w:r w:rsidRPr="00CF7A52">
        <w:rPr>
          <w:rFonts w:cs="Calibri"/>
          <w:b/>
          <w:bCs/>
          <w:sz w:val="24"/>
          <w:szCs w:val="24"/>
        </w:rPr>
        <w:t>:</w:t>
      </w:r>
      <w:r w:rsidRPr="00CF7A52">
        <w:rPr>
          <w:rFonts w:cs="Calibri"/>
          <w:sz w:val="24"/>
          <w:szCs w:val="24"/>
        </w:rPr>
        <w:br/>
      </w:r>
    </w:p>
    <w:p w:rsidR="000309C7" w:rsidRPr="000309C7" w:rsidRDefault="000309C7" w:rsidP="000309C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309C7">
        <w:rPr>
          <w:rFonts w:cs="Calibri"/>
          <w:sz w:val="24"/>
          <w:szCs w:val="24"/>
        </w:rPr>
        <w:t xml:space="preserve">- </w:t>
      </w:r>
      <w:r w:rsidRPr="000309C7">
        <w:rPr>
          <w:rFonts w:ascii="Sylfaen" w:hAnsi="Sylfaen" w:cs="Sylfaen"/>
          <w:sz w:val="24"/>
          <w:szCs w:val="24"/>
        </w:rPr>
        <w:t>განცხადება</w:t>
      </w:r>
      <w:r w:rsidRPr="000309C7">
        <w:rPr>
          <w:rFonts w:cs="Calibri"/>
          <w:sz w:val="24"/>
          <w:szCs w:val="24"/>
        </w:rPr>
        <w:t>;</w:t>
      </w:r>
    </w:p>
    <w:p w:rsidR="000309C7" w:rsidRPr="000309C7" w:rsidRDefault="000309C7" w:rsidP="000309C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309C7">
        <w:rPr>
          <w:rFonts w:cs="Calibri"/>
          <w:sz w:val="24"/>
          <w:szCs w:val="24"/>
        </w:rPr>
        <w:t xml:space="preserve">- </w:t>
      </w:r>
      <w:r w:rsidRPr="000309C7">
        <w:rPr>
          <w:rFonts w:ascii="Sylfaen" w:hAnsi="Sylfaen" w:cs="Sylfaen"/>
          <w:sz w:val="24"/>
          <w:szCs w:val="24"/>
        </w:rPr>
        <w:t>პირადობის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დამადასტურებელი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მოწმობის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ასლი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ან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სხვა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დოკუმენტი</w:t>
      </w:r>
      <w:r w:rsidRPr="000309C7">
        <w:rPr>
          <w:rFonts w:cs="Calibri"/>
          <w:sz w:val="24"/>
          <w:szCs w:val="24"/>
        </w:rPr>
        <w:t xml:space="preserve">, </w:t>
      </w:r>
      <w:r w:rsidRPr="000309C7">
        <w:rPr>
          <w:rFonts w:ascii="Sylfaen" w:hAnsi="Sylfaen" w:cs="Sylfaen"/>
          <w:sz w:val="24"/>
          <w:szCs w:val="24"/>
        </w:rPr>
        <w:t>რომლითაც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შესაძლებელია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პირის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იდენტიფიკაცია</w:t>
      </w:r>
      <w:r w:rsidRPr="000309C7">
        <w:rPr>
          <w:rFonts w:cs="Calibri"/>
          <w:sz w:val="24"/>
          <w:szCs w:val="24"/>
        </w:rPr>
        <w:t xml:space="preserve">;      </w:t>
      </w:r>
    </w:p>
    <w:p w:rsidR="000309C7" w:rsidRPr="000309C7" w:rsidRDefault="000309C7" w:rsidP="000309C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309C7">
        <w:rPr>
          <w:rFonts w:cs="Calibri"/>
          <w:sz w:val="24"/>
          <w:szCs w:val="24"/>
        </w:rPr>
        <w:t xml:space="preserve">- </w:t>
      </w:r>
      <w:r w:rsidRPr="000309C7">
        <w:rPr>
          <w:rFonts w:ascii="Sylfaen" w:hAnsi="Sylfaen" w:cs="Sylfaen"/>
          <w:sz w:val="24"/>
          <w:szCs w:val="24"/>
        </w:rPr>
        <w:t>ქვეპროგრამის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ბენეფიციარის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დამადასტურებელი</w:t>
      </w:r>
      <w:r w:rsidRPr="000309C7">
        <w:rPr>
          <w:rFonts w:cs="Calibri"/>
          <w:sz w:val="24"/>
          <w:szCs w:val="24"/>
        </w:rPr>
        <w:t xml:space="preserve">  </w:t>
      </w:r>
      <w:r w:rsidRPr="000309C7">
        <w:rPr>
          <w:rFonts w:ascii="Sylfaen" w:hAnsi="Sylfaen" w:cs="Sylfaen"/>
          <w:sz w:val="24"/>
          <w:szCs w:val="24"/>
        </w:rPr>
        <w:t>საბუთი</w:t>
      </w:r>
      <w:r w:rsidRPr="000309C7">
        <w:rPr>
          <w:rFonts w:cs="Calibri"/>
          <w:sz w:val="24"/>
          <w:szCs w:val="24"/>
        </w:rPr>
        <w:t xml:space="preserve">; </w:t>
      </w:r>
    </w:p>
    <w:p w:rsidR="000309C7" w:rsidRPr="000309C7" w:rsidRDefault="000309C7" w:rsidP="000309C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309C7">
        <w:rPr>
          <w:rFonts w:cs="Calibri"/>
          <w:sz w:val="24"/>
          <w:szCs w:val="24"/>
        </w:rPr>
        <w:lastRenderedPageBreak/>
        <w:t xml:space="preserve">- </w:t>
      </w:r>
      <w:r w:rsidRPr="000309C7">
        <w:rPr>
          <w:rFonts w:ascii="Sylfaen" w:hAnsi="Sylfaen" w:cs="Sylfaen"/>
          <w:sz w:val="24"/>
          <w:szCs w:val="24"/>
        </w:rPr>
        <w:t>ცნობა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ჯანმრთელობის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მდგომარეობის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შესახებ</w:t>
      </w:r>
      <w:r w:rsidRPr="000309C7">
        <w:rPr>
          <w:rFonts w:cs="Calibri"/>
          <w:sz w:val="24"/>
          <w:szCs w:val="24"/>
        </w:rPr>
        <w:t xml:space="preserve"> - </w:t>
      </w:r>
      <w:r w:rsidRPr="000309C7">
        <w:rPr>
          <w:rFonts w:ascii="Sylfaen" w:hAnsi="Sylfaen" w:cs="Sylfaen"/>
          <w:sz w:val="24"/>
          <w:szCs w:val="24"/>
        </w:rPr>
        <w:t>ფორმა</w:t>
      </w:r>
      <w:r w:rsidRPr="000309C7">
        <w:rPr>
          <w:rFonts w:cs="Calibri"/>
          <w:sz w:val="24"/>
          <w:szCs w:val="24"/>
        </w:rPr>
        <w:t xml:space="preserve"> №IV-100/</w:t>
      </w:r>
      <w:r w:rsidRPr="000309C7">
        <w:rPr>
          <w:rFonts w:ascii="Sylfaen" w:hAnsi="Sylfaen" w:cs="Sylfaen"/>
          <w:sz w:val="24"/>
          <w:szCs w:val="24"/>
        </w:rPr>
        <w:t>ა</w:t>
      </w:r>
      <w:r w:rsidRPr="000309C7">
        <w:rPr>
          <w:rFonts w:cs="Calibri"/>
          <w:sz w:val="24"/>
          <w:szCs w:val="24"/>
        </w:rPr>
        <w:t xml:space="preserve"> (</w:t>
      </w:r>
      <w:r w:rsidRPr="000309C7">
        <w:rPr>
          <w:rFonts w:ascii="Sylfaen" w:hAnsi="Sylfaen" w:cs="Sylfaen"/>
          <w:sz w:val="24"/>
          <w:szCs w:val="24"/>
        </w:rPr>
        <w:t>პაციენტის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დიაგნოზი</w:t>
      </w:r>
      <w:r w:rsidRPr="000309C7">
        <w:rPr>
          <w:rFonts w:cs="Calibri"/>
          <w:sz w:val="24"/>
          <w:szCs w:val="24"/>
        </w:rPr>
        <w:t xml:space="preserve">, </w:t>
      </w:r>
      <w:r w:rsidRPr="000309C7">
        <w:rPr>
          <w:rFonts w:ascii="Sylfaen" w:hAnsi="Sylfaen" w:cs="Sylfaen"/>
          <w:sz w:val="24"/>
          <w:szCs w:val="24"/>
        </w:rPr>
        <w:t>ჩარევები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და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გამოკვლევები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მითითებული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უნდა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იყოს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ქვეყანაში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დადგენილი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კლასიფიკატორების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შესაბამისად</w:t>
      </w:r>
      <w:r w:rsidRPr="000309C7">
        <w:rPr>
          <w:rFonts w:cs="Calibri"/>
          <w:sz w:val="24"/>
          <w:szCs w:val="24"/>
        </w:rPr>
        <w:t xml:space="preserve">);   </w:t>
      </w:r>
    </w:p>
    <w:p w:rsidR="000309C7" w:rsidRDefault="000309C7" w:rsidP="000309C7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0309C7">
        <w:rPr>
          <w:rFonts w:cs="Calibri"/>
          <w:sz w:val="24"/>
          <w:szCs w:val="24"/>
        </w:rPr>
        <w:t xml:space="preserve">- </w:t>
      </w:r>
      <w:r w:rsidRPr="000309C7">
        <w:rPr>
          <w:rFonts w:ascii="Sylfaen" w:hAnsi="Sylfaen" w:cs="Sylfaen"/>
          <w:sz w:val="24"/>
          <w:szCs w:val="24"/>
        </w:rPr>
        <w:t>სამედიცინო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დაწესებულების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მიერ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გაცემული</w:t>
      </w:r>
      <w:r w:rsidRPr="000309C7">
        <w:rPr>
          <w:rFonts w:cs="Calibri"/>
          <w:sz w:val="24"/>
          <w:szCs w:val="24"/>
        </w:rPr>
        <w:t xml:space="preserve"> </w:t>
      </w:r>
      <w:r w:rsidRPr="000309C7">
        <w:rPr>
          <w:rFonts w:ascii="Sylfaen" w:hAnsi="Sylfaen" w:cs="Sylfaen"/>
          <w:sz w:val="24"/>
          <w:szCs w:val="24"/>
        </w:rPr>
        <w:t>ანგარიშ</w:t>
      </w:r>
      <w:r w:rsidRPr="000309C7">
        <w:rPr>
          <w:rFonts w:cs="Calibri"/>
          <w:sz w:val="24"/>
          <w:szCs w:val="24"/>
        </w:rPr>
        <w:t>-</w:t>
      </w:r>
      <w:r w:rsidRPr="000309C7">
        <w:rPr>
          <w:rFonts w:ascii="Sylfaen" w:hAnsi="Sylfaen" w:cs="Sylfaen"/>
          <w:sz w:val="24"/>
          <w:szCs w:val="24"/>
        </w:rPr>
        <w:t>ფაქტურა</w:t>
      </w:r>
      <w:r w:rsidRPr="000309C7">
        <w:rPr>
          <w:rFonts w:cs="Calibri"/>
          <w:sz w:val="24"/>
          <w:szCs w:val="24"/>
        </w:rPr>
        <w:t xml:space="preserve">. </w:t>
      </w:r>
    </w:p>
    <w:p w:rsidR="000309C7" w:rsidRDefault="000309C7" w:rsidP="000309C7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</w:p>
    <w:p w:rsidR="000309C7" w:rsidRDefault="000309C7" w:rsidP="000309C7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</w:p>
    <w:p w:rsidR="00FC392A" w:rsidRDefault="000309C7" w:rsidP="000309C7">
      <w:pPr>
        <w:spacing w:after="0" w:line="240" w:lineRule="auto"/>
        <w:jc w:val="both"/>
        <w:rPr>
          <w:rFonts w:ascii="Sylfaen" w:hAnsi="Sylfaen" w:cs="Calibri"/>
          <w:b/>
          <w:sz w:val="24"/>
          <w:szCs w:val="24"/>
          <w:lang w:val="ka-GE"/>
        </w:rPr>
      </w:pPr>
      <w:r w:rsidRPr="000309C7">
        <w:rPr>
          <w:rFonts w:cs="Calibri"/>
          <w:sz w:val="24"/>
          <w:szCs w:val="24"/>
        </w:rPr>
        <w:t xml:space="preserve"> </w:t>
      </w:r>
      <w:r w:rsidR="00DE68D0" w:rsidRPr="00CF7A52">
        <w:rPr>
          <w:rFonts w:cs="Calibri"/>
          <w:sz w:val="24"/>
          <w:szCs w:val="24"/>
        </w:rPr>
        <w:t xml:space="preserve">   </w:t>
      </w:r>
      <w:r>
        <w:rPr>
          <w:rFonts w:ascii="Sylfaen" w:hAnsi="Sylfaen" w:cs="Calibri"/>
          <w:sz w:val="24"/>
          <w:szCs w:val="24"/>
          <w:lang w:val="ka-GE"/>
        </w:rPr>
        <w:t xml:space="preserve">       </w:t>
      </w:r>
      <w:r w:rsidR="008A3C70" w:rsidRPr="00CF7A52">
        <w:rPr>
          <w:rFonts w:ascii="Sylfaen" w:hAnsi="Sylfaen" w:cs="Calibri"/>
          <w:sz w:val="24"/>
          <w:szCs w:val="24"/>
          <w:lang w:val="ka-GE"/>
        </w:rPr>
        <w:t xml:space="preserve"> </w:t>
      </w:r>
      <w:r w:rsidR="00DE68D0" w:rsidRPr="00CF7A52">
        <w:rPr>
          <w:rFonts w:cs="Calibri"/>
          <w:sz w:val="24"/>
          <w:szCs w:val="24"/>
        </w:rPr>
        <w:t xml:space="preserve"> </w:t>
      </w:r>
      <w:r w:rsidR="00F9795D" w:rsidRPr="00CF7A52">
        <w:rPr>
          <w:rFonts w:ascii="Sylfaen" w:hAnsi="Sylfaen" w:cs="Calibri"/>
          <w:sz w:val="24"/>
          <w:szCs w:val="24"/>
          <w:lang w:val="ka-GE"/>
        </w:rPr>
        <w:t xml:space="preserve">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="00DE68D0" w:rsidRPr="00CF7A52">
        <w:rPr>
          <w:rFonts w:ascii="Sylfaen" w:hAnsi="Sylfaen" w:cs="Sylfaen"/>
          <w:b/>
          <w:sz w:val="24"/>
          <w:szCs w:val="24"/>
        </w:rPr>
        <w:t>ქვეპროგრამის</w:t>
      </w:r>
      <w:r w:rsidR="00DE68D0" w:rsidRPr="00CF7A52">
        <w:rPr>
          <w:rFonts w:cs="Calibri"/>
          <w:b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b/>
          <w:sz w:val="24"/>
          <w:szCs w:val="24"/>
        </w:rPr>
        <w:t>ფარგლებში</w:t>
      </w:r>
      <w:r w:rsidR="00DE68D0" w:rsidRPr="00CF7A52">
        <w:rPr>
          <w:rFonts w:cs="Calibri"/>
          <w:b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b/>
          <w:sz w:val="24"/>
          <w:szCs w:val="24"/>
        </w:rPr>
        <w:t>ბენეფიციარის</w:t>
      </w:r>
      <w:r w:rsidR="00DE68D0" w:rsidRPr="00CF7A52">
        <w:rPr>
          <w:rFonts w:cs="Calibri"/>
          <w:b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b/>
          <w:sz w:val="24"/>
          <w:szCs w:val="24"/>
        </w:rPr>
        <w:t>მკურნალობა</w:t>
      </w:r>
      <w:r w:rsidR="00DE68D0" w:rsidRPr="00CF7A52">
        <w:rPr>
          <w:rFonts w:cs="Calibri"/>
          <w:b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b/>
          <w:sz w:val="24"/>
          <w:szCs w:val="24"/>
        </w:rPr>
        <w:t>დაფინანსდება</w:t>
      </w:r>
      <w:r w:rsidR="00DE68D0" w:rsidRPr="00CF7A52">
        <w:rPr>
          <w:rFonts w:cs="Calibri"/>
          <w:b/>
          <w:sz w:val="24"/>
          <w:szCs w:val="24"/>
        </w:rPr>
        <w:t xml:space="preserve">: </w:t>
      </w:r>
    </w:p>
    <w:p w:rsidR="000309C7" w:rsidRPr="000309C7" w:rsidRDefault="000309C7" w:rsidP="000309C7">
      <w:pPr>
        <w:spacing w:after="0" w:line="240" w:lineRule="auto"/>
        <w:jc w:val="both"/>
        <w:rPr>
          <w:rFonts w:ascii="Sylfaen" w:hAnsi="Sylfaen" w:cs="Calibri"/>
          <w:b/>
          <w:sz w:val="24"/>
          <w:szCs w:val="24"/>
          <w:lang w:val="ka-GE"/>
        </w:rPr>
      </w:pPr>
    </w:p>
    <w:p w:rsidR="00B1613B" w:rsidRDefault="00FC392A" w:rsidP="00B1613B">
      <w:pPr>
        <w:spacing w:after="0" w:line="240" w:lineRule="auto"/>
        <w:jc w:val="both"/>
        <w:rPr>
          <w:rFonts w:cs="Calibri"/>
          <w:sz w:val="24"/>
          <w:szCs w:val="24"/>
          <w:lang w:val="en-US"/>
        </w:rPr>
      </w:pPr>
      <w:r w:rsidRPr="00CF7A52">
        <w:rPr>
          <w:rFonts w:cs="Calibri"/>
          <w:sz w:val="24"/>
          <w:szCs w:val="24"/>
        </w:rPr>
        <w:t xml:space="preserve">  </w:t>
      </w:r>
      <w:r w:rsidR="008A3C70" w:rsidRPr="00CF7A52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CF7A52">
        <w:rPr>
          <w:rFonts w:cs="Calibri"/>
          <w:sz w:val="24"/>
          <w:szCs w:val="24"/>
        </w:rPr>
        <w:t xml:space="preserve"> </w:t>
      </w:r>
      <w:r w:rsidR="00F9795D" w:rsidRPr="00CF7A52">
        <w:rPr>
          <w:rFonts w:ascii="Sylfaen" w:hAnsi="Sylfaen" w:cs="Calibri"/>
          <w:sz w:val="24"/>
          <w:szCs w:val="24"/>
          <w:lang w:val="ka-GE"/>
        </w:rPr>
        <w:t xml:space="preserve">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="00B1613B" w:rsidRPr="00B1613B">
        <w:rPr>
          <w:rFonts w:ascii="Sylfaen" w:hAnsi="Sylfaen" w:cs="Sylfaen"/>
          <w:sz w:val="24"/>
          <w:szCs w:val="24"/>
        </w:rPr>
        <w:t>ქვეპროგრამის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ფარგლებში</w:t>
      </w:r>
      <w:r w:rsidR="00B1613B" w:rsidRPr="00B1613B">
        <w:rPr>
          <w:rFonts w:cs="Calibri"/>
          <w:sz w:val="24"/>
          <w:szCs w:val="24"/>
        </w:rPr>
        <w:t xml:space="preserve">  </w:t>
      </w:r>
      <w:r w:rsidR="00B1613B" w:rsidRPr="00B1613B">
        <w:rPr>
          <w:rFonts w:ascii="Sylfaen" w:hAnsi="Sylfaen" w:cs="Sylfaen"/>
          <w:sz w:val="24"/>
          <w:szCs w:val="24"/>
        </w:rPr>
        <w:t>მკურნალობა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დაფინანსდება</w:t>
      </w:r>
      <w:r w:rsidR="00B1613B" w:rsidRPr="00B1613B">
        <w:rPr>
          <w:rFonts w:cs="Calibri"/>
          <w:sz w:val="24"/>
          <w:szCs w:val="24"/>
        </w:rPr>
        <w:t>: 100 000-</w:t>
      </w:r>
      <w:r w:rsidR="00B1613B" w:rsidRPr="00B1613B">
        <w:rPr>
          <w:rFonts w:ascii="Sylfaen" w:hAnsi="Sylfaen" w:cs="Sylfaen"/>
          <w:sz w:val="24"/>
          <w:szCs w:val="24"/>
        </w:rPr>
        <w:t>მდე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სარეიტინგო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ქულის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მქონე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პაციენტებისათვის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ფაქტიური</w:t>
      </w:r>
      <w:r w:rsidR="00B1613B" w:rsidRPr="00B1613B">
        <w:rPr>
          <w:rFonts w:cs="Calibri"/>
          <w:sz w:val="24"/>
          <w:szCs w:val="24"/>
        </w:rPr>
        <w:t xml:space="preserve"> </w:t>
      </w:r>
      <w:r w:rsidR="00B1613B" w:rsidRPr="00B1613B">
        <w:rPr>
          <w:rFonts w:ascii="Sylfaen" w:hAnsi="Sylfaen" w:cs="Sylfaen"/>
          <w:sz w:val="24"/>
          <w:szCs w:val="24"/>
        </w:rPr>
        <w:t>ხარჯის</w:t>
      </w:r>
      <w:r w:rsidR="00B1613B" w:rsidRPr="00B1613B">
        <w:rPr>
          <w:rFonts w:cs="Calibri"/>
          <w:sz w:val="24"/>
          <w:szCs w:val="24"/>
        </w:rPr>
        <w:t xml:space="preserve"> 90 %-</w:t>
      </w:r>
      <w:r w:rsidR="00B1613B" w:rsidRPr="00B1613B">
        <w:rPr>
          <w:rFonts w:ascii="Sylfaen" w:hAnsi="Sylfaen" w:cs="Sylfaen"/>
          <w:sz w:val="24"/>
          <w:szCs w:val="24"/>
        </w:rPr>
        <w:t>ით</w:t>
      </w:r>
      <w:r w:rsidR="00B1613B">
        <w:rPr>
          <w:rFonts w:cs="Calibri"/>
          <w:sz w:val="24"/>
          <w:szCs w:val="24"/>
          <w:lang w:val="en-US"/>
        </w:rPr>
        <w:t>;</w:t>
      </w:r>
    </w:p>
    <w:p w:rsidR="00B1613B" w:rsidRDefault="00B1613B" w:rsidP="00B1613B">
      <w:pPr>
        <w:spacing w:after="0" w:line="240" w:lineRule="auto"/>
        <w:jc w:val="both"/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 xml:space="preserve">          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სხვა</w:t>
      </w:r>
      <w:r w:rsidRPr="00B1613B">
        <w:rPr>
          <w:rFonts w:cs="Calibri"/>
          <w:sz w:val="24"/>
          <w:szCs w:val="24"/>
        </w:rPr>
        <w:t xml:space="preserve">  </w:t>
      </w:r>
      <w:r w:rsidRPr="00B1613B">
        <w:rPr>
          <w:rFonts w:ascii="Sylfaen" w:hAnsi="Sylfaen" w:cs="Sylfaen"/>
          <w:sz w:val="24"/>
          <w:szCs w:val="24"/>
        </w:rPr>
        <w:t>ბენეფიციარებისათვის</w:t>
      </w:r>
      <w:r w:rsidRPr="00B1613B">
        <w:rPr>
          <w:rFonts w:cs="Calibri"/>
          <w:sz w:val="24"/>
          <w:szCs w:val="24"/>
        </w:rPr>
        <w:t xml:space="preserve"> (</w:t>
      </w:r>
      <w:r w:rsidRPr="00B1613B">
        <w:rPr>
          <w:rFonts w:ascii="Sylfaen" w:hAnsi="Sylfaen" w:cs="Sylfaen"/>
          <w:sz w:val="24"/>
          <w:szCs w:val="24"/>
        </w:rPr>
        <w:t>რომლებიც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რეგისტრირებულნი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არიან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სოციალურად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დაუცველი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ოჯახების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მონაცემთა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ერთიან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ბაზაში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და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მინიჭებული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აქვთ</w:t>
      </w:r>
      <w:r w:rsidRPr="00B1613B">
        <w:rPr>
          <w:rFonts w:cs="Calibri"/>
          <w:sz w:val="24"/>
          <w:szCs w:val="24"/>
        </w:rPr>
        <w:t xml:space="preserve"> 100 000–</w:t>
      </w:r>
      <w:r w:rsidRPr="00B1613B">
        <w:rPr>
          <w:rFonts w:ascii="Sylfaen" w:hAnsi="Sylfaen" w:cs="Sylfaen"/>
          <w:sz w:val="24"/>
          <w:szCs w:val="24"/>
        </w:rPr>
        <w:t>დან</w:t>
      </w:r>
      <w:r w:rsidRPr="00B1613B">
        <w:rPr>
          <w:rFonts w:cs="Calibri"/>
          <w:sz w:val="24"/>
          <w:szCs w:val="24"/>
        </w:rPr>
        <w:t xml:space="preserve">  </w:t>
      </w:r>
      <w:r>
        <w:rPr>
          <w:rFonts w:cs="Calibri"/>
          <w:sz w:val="24"/>
          <w:szCs w:val="24"/>
          <w:lang w:val="en-US"/>
        </w:rPr>
        <w:t xml:space="preserve">                         </w:t>
      </w:r>
      <w:r w:rsidRPr="00B1613B">
        <w:rPr>
          <w:rFonts w:cs="Calibri"/>
          <w:sz w:val="24"/>
          <w:szCs w:val="24"/>
        </w:rPr>
        <w:t>200 000-</w:t>
      </w:r>
      <w:r w:rsidRPr="00B1613B">
        <w:rPr>
          <w:rFonts w:ascii="Sylfaen" w:hAnsi="Sylfaen" w:cs="Sylfaen"/>
          <w:sz w:val="24"/>
          <w:szCs w:val="24"/>
        </w:rPr>
        <w:t>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ჩათვლით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სარეიტინგო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ქულა</w:t>
      </w:r>
      <w:r w:rsidRPr="00B1613B">
        <w:rPr>
          <w:rFonts w:cs="Calibri"/>
          <w:sz w:val="24"/>
          <w:szCs w:val="24"/>
        </w:rPr>
        <w:t xml:space="preserve">; </w:t>
      </w:r>
      <w:r w:rsidRPr="00B1613B">
        <w:rPr>
          <w:rFonts w:ascii="Sylfaen" w:hAnsi="Sylfaen" w:cs="Sylfaen"/>
          <w:sz w:val="24"/>
          <w:szCs w:val="24"/>
        </w:rPr>
        <w:t>შეზღუდული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შესაძლებლობის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სტატუსის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მქონე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პირები</w:t>
      </w:r>
      <w:r w:rsidRPr="00B1613B">
        <w:rPr>
          <w:rFonts w:cs="Calibri"/>
          <w:sz w:val="24"/>
          <w:szCs w:val="24"/>
        </w:rPr>
        <w:t xml:space="preserve">; </w:t>
      </w:r>
      <w:r w:rsidRPr="00B1613B">
        <w:rPr>
          <w:rFonts w:ascii="Sylfaen" w:hAnsi="Sylfaen" w:cs="Sylfaen"/>
          <w:sz w:val="24"/>
          <w:szCs w:val="24"/>
        </w:rPr>
        <w:t>ომის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ვეტერანები</w:t>
      </w:r>
      <w:r w:rsidRPr="00B1613B">
        <w:rPr>
          <w:rFonts w:cs="Calibri"/>
          <w:sz w:val="24"/>
          <w:szCs w:val="24"/>
        </w:rPr>
        <w:t xml:space="preserve">, </w:t>
      </w:r>
      <w:r w:rsidRPr="00B1613B">
        <w:rPr>
          <w:rFonts w:ascii="Sylfaen" w:hAnsi="Sylfaen" w:cs="Sylfaen"/>
          <w:sz w:val="24"/>
          <w:szCs w:val="24"/>
        </w:rPr>
        <w:t>ტერიტორიული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მთლიანობისთვის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ომში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მონაწილეები</w:t>
      </w:r>
      <w:r w:rsidRPr="00B1613B">
        <w:rPr>
          <w:rFonts w:cs="Calibri"/>
          <w:sz w:val="24"/>
          <w:szCs w:val="24"/>
        </w:rPr>
        <w:t xml:space="preserve">, </w:t>
      </w:r>
      <w:r w:rsidRPr="00B1613B">
        <w:rPr>
          <w:rFonts w:ascii="Sylfaen" w:hAnsi="Sylfaen" w:cs="Sylfaen"/>
          <w:sz w:val="24"/>
          <w:szCs w:val="24"/>
        </w:rPr>
        <w:t>ომში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დაღუპულთა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ოჯახის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წევრები</w:t>
      </w:r>
      <w:r w:rsidRPr="00B1613B">
        <w:rPr>
          <w:rFonts w:cs="Calibri"/>
          <w:sz w:val="24"/>
          <w:szCs w:val="24"/>
        </w:rPr>
        <w:t xml:space="preserve"> (</w:t>
      </w:r>
      <w:r w:rsidRPr="00B1613B">
        <w:rPr>
          <w:rFonts w:ascii="Sylfaen" w:hAnsi="Sylfaen" w:cs="Sylfaen"/>
          <w:sz w:val="24"/>
          <w:szCs w:val="24"/>
        </w:rPr>
        <w:t>დედა</w:t>
      </w:r>
      <w:r w:rsidRPr="00B1613B">
        <w:rPr>
          <w:rFonts w:cs="Calibri"/>
          <w:sz w:val="24"/>
          <w:szCs w:val="24"/>
        </w:rPr>
        <w:t xml:space="preserve">, </w:t>
      </w:r>
      <w:r w:rsidRPr="00B1613B">
        <w:rPr>
          <w:rFonts w:ascii="Sylfaen" w:hAnsi="Sylfaen" w:cs="Sylfaen"/>
          <w:sz w:val="24"/>
          <w:szCs w:val="24"/>
        </w:rPr>
        <w:t>მამა</w:t>
      </w:r>
      <w:r w:rsidRPr="00B1613B">
        <w:rPr>
          <w:rFonts w:cs="Calibri"/>
          <w:sz w:val="24"/>
          <w:szCs w:val="24"/>
        </w:rPr>
        <w:t xml:space="preserve">, </w:t>
      </w:r>
      <w:r w:rsidRPr="00B1613B">
        <w:rPr>
          <w:rFonts w:ascii="Sylfaen" w:hAnsi="Sylfaen" w:cs="Sylfaen"/>
          <w:sz w:val="24"/>
          <w:szCs w:val="24"/>
        </w:rPr>
        <w:t>მეუღლე</w:t>
      </w:r>
      <w:r w:rsidRPr="00B1613B">
        <w:rPr>
          <w:rFonts w:cs="Calibri"/>
          <w:sz w:val="24"/>
          <w:szCs w:val="24"/>
        </w:rPr>
        <w:t xml:space="preserve">, </w:t>
      </w:r>
      <w:r w:rsidRPr="00B1613B">
        <w:rPr>
          <w:rFonts w:ascii="Sylfaen" w:hAnsi="Sylfaen" w:cs="Sylfaen"/>
          <w:sz w:val="24"/>
          <w:szCs w:val="24"/>
        </w:rPr>
        <w:t>შვილები</w:t>
      </w:r>
      <w:r w:rsidRPr="00B1613B">
        <w:rPr>
          <w:rFonts w:cs="Calibri"/>
          <w:sz w:val="24"/>
          <w:szCs w:val="24"/>
        </w:rPr>
        <w:t xml:space="preserve">); </w:t>
      </w:r>
      <w:r w:rsidRPr="00B1613B">
        <w:rPr>
          <w:rFonts w:ascii="Sylfaen" w:hAnsi="Sylfaen" w:cs="Sylfaen"/>
          <w:sz w:val="24"/>
          <w:szCs w:val="24"/>
        </w:rPr>
        <w:t>მრავალშვილიანი</w:t>
      </w:r>
      <w:r w:rsidRPr="00B1613B">
        <w:rPr>
          <w:rFonts w:cs="Calibri"/>
          <w:sz w:val="24"/>
          <w:szCs w:val="24"/>
        </w:rPr>
        <w:t xml:space="preserve">  (18 </w:t>
      </w:r>
      <w:r w:rsidRPr="00B1613B">
        <w:rPr>
          <w:rFonts w:ascii="Sylfaen" w:hAnsi="Sylfaen" w:cs="Sylfaen"/>
          <w:sz w:val="24"/>
          <w:szCs w:val="24"/>
        </w:rPr>
        <w:t>წლამდე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ასაკის</w:t>
      </w:r>
      <w:r w:rsidRPr="00B1613B">
        <w:rPr>
          <w:rFonts w:cs="Calibri"/>
          <w:sz w:val="24"/>
          <w:szCs w:val="24"/>
        </w:rPr>
        <w:t xml:space="preserve"> 5 </w:t>
      </w:r>
      <w:r w:rsidRPr="00B1613B">
        <w:rPr>
          <w:rFonts w:ascii="Sylfaen" w:hAnsi="Sylfaen" w:cs="Sylfaen"/>
          <w:sz w:val="24"/>
          <w:szCs w:val="24"/>
        </w:rPr>
        <w:t>და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მეტი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შვილი</w:t>
      </w:r>
      <w:r w:rsidRPr="00B1613B">
        <w:rPr>
          <w:rFonts w:cs="Calibri"/>
          <w:sz w:val="24"/>
          <w:szCs w:val="24"/>
        </w:rPr>
        <w:t xml:space="preserve">) </w:t>
      </w:r>
      <w:r w:rsidRPr="00B1613B">
        <w:rPr>
          <w:rFonts w:ascii="Sylfaen" w:hAnsi="Sylfaen" w:cs="Sylfaen"/>
          <w:sz w:val="24"/>
          <w:szCs w:val="24"/>
        </w:rPr>
        <w:t>ოჯახის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წევრები</w:t>
      </w:r>
      <w:r w:rsidRPr="00B1613B">
        <w:rPr>
          <w:rFonts w:cs="Calibri"/>
          <w:sz w:val="24"/>
          <w:szCs w:val="24"/>
        </w:rPr>
        <w:t xml:space="preserve">)    </w:t>
      </w:r>
      <w:r w:rsidRPr="00B1613B">
        <w:rPr>
          <w:rFonts w:ascii="Sylfaen" w:hAnsi="Sylfaen" w:cs="Sylfaen"/>
          <w:sz w:val="24"/>
          <w:szCs w:val="24"/>
        </w:rPr>
        <w:t>ფაქტიური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ხარჯის</w:t>
      </w:r>
      <w:r w:rsidRPr="00B1613B">
        <w:rPr>
          <w:rFonts w:cs="Calibri"/>
          <w:sz w:val="24"/>
          <w:szCs w:val="24"/>
        </w:rPr>
        <w:t xml:space="preserve"> 80%-</w:t>
      </w:r>
      <w:r w:rsidRPr="00B1613B">
        <w:rPr>
          <w:rFonts w:ascii="Sylfaen" w:hAnsi="Sylfaen" w:cs="Sylfaen"/>
          <w:sz w:val="24"/>
          <w:szCs w:val="24"/>
        </w:rPr>
        <w:t>ით</w:t>
      </w:r>
      <w:r>
        <w:rPr>
          <w:rFonts w:cs="Calibri"/>
          <w:sz w:val="24"/>
          <w:szCs w:val="24"/>
          <w:lang w:val="en-US"/>
        </w:rPr>
        <w:t>.</w:t>
      </w:r>
      <w:r w:rsidRPr="00B1613B">
        <w:rPr>
          <w:rFonts w:cs="Calibri"/>
          <w:sz w:val="24"/>
          <w:szCs w:val="24"/>
        </w:rPr>
        <w:t xml:space="preserve">   </w:t>
      </w:r>
    </w:p>
    <w:p w:rsidR="000C7F45" w:rsidRDefault="00B1613B" w:rsidP="000C7F45">
      <w:pPr>
        <w:spacing w:after="0" w:line="240" w:lineRule="auto"/>
        <w:rPr>
          <w:rFonts w:ascii="Sylfaen" w:hAnsi="Sylfaen" w:cs="Calibri"/>
          <w:sz w:val="24"/>
          <w:szCs w:val="24"/>
          <w:lang w:val="ka-GE"/>
        </w:rPr>
      </w:pPr>
      <w:r>
        <w:rPr>
          <w:rFonts w:cs="Calibri"/>
          <w:sz w:val="24"/>
          <w:szCs w:val="24"/>
          <w:lang w:val="en-US"/>
        </w:rPr>
        <w:t xml:space="preserve">         </w:t>
      </w:r>
      <w:r w:rsidRPr="00B1613B">
        <w:rPr>
          <w:rFonts w:ascii="Sylfaen" w:hAnsi="Sylfaen" w:cs="Sylfaen"/>
          <w:sz w:val="24"/>
          <w:szCs w:val="24"/>
        </w:rPr>
        <w:t>სხვა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დანარჩენი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მოქალაქეებისათვის</w:t>
      </w:r>
      <w:r w:rsidRPr="00B1613B">
        <w:rPr>
          <w:rFonts w:cs="Calibri"/>
          <w:sz w:val="24"/>
          <w:szCs w:val="24"/>
        </w:rPr>
        <w:t xml:space="preserve">  </w:t>
      </w:r>
      <w:r w:rsidR="000C7F45" w:rsidRPr="000C7F45">
        <w:rPr>
          <w:rFonts w:ascii="Sylfaen" w:hAnsi="Sylfaen" w:cs="Calibri"/>
          <w:sz w:val="24"/>
          <w:szCs w:val="24"/>
          <w:lang w:val="ka-GE"/>
        </w:rPr>
        <w:t>ფაქტიური ხარჯის</w:t>
      </w:r>
      <w:r w:rsidR="000C7F45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B1613B">
        <w:rPr>
          <w:rFonts w:cs="Calibri"/>
          <w:sz w:val="24"/>
          <w:szCs w:val="24"/>
        </w:rPr>
        <w:t>70%–</w:t>
      </w:r>
      <w:r w:rsidRPr="00B1613B">
        <w:rPr>
          <w:rFonts w:ascii="Sylfaen" w:hAnsi="Sylfaen" w:cs="Sylfaen"/>
          <w:sz w:val="24"/>
          <w:szCs w:val="24"/>
        </w:rPr>
        <w:t>ით</w:t>
      </w:r>
      <w:r w:rsidRPr="00B1613B">
        <w:rPr>
          <w:rFonts w:cs="Calibri"/>
          <w:sz w:val="24"/>
          <w:szCs w:val="24"/>
        </w:rPr>
        <w:t xml:space="preserve">,   </w:t>
      </w:r>
      <w:r w:rsidRPr="00B1613B">
        <w:rPr>
          <w:rFonts w:ascii="Sylfaen" w:hAnsi="Sylfaen" w:cs="Sylfaen"/>
          <w:sz w:val="24"/>
          <w:szCs w:val="24"/>
        </w:rPr>
        <w:t>მაგრამ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არაუმეტეს</w:t>
      </w:r>
      <w:r w:rsidRPr="00B1613B">
        <w:rPr>
          <w:rFonts w:cs="Calibri"/>
          <w:sz w:val="24"/>
          <w:szCs w:val="24"/>
        </w:rPr>
        <w:t xml:space="preserve"> 4000</w:t>
      </w:r>
      <w:r w:rsidR="000C7F45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ლარისა</w:t>
      </w:r>
      <w:r w:rsidR="000C7F45">
        <w:rPr>
          <w:rFonts w:ascii="Sylfaen" w:hAnsi="Sylfaen" w:cs="Calibri"/>
          <w:sz w:val="24"/>
          <w:szCs w:val="24"/>
          <w:lang w:val="ka-GE"/>
        </w:rPr>
        <w:t xml:space="preserve">. </w:t>
      </w:r>
    </w:p>
    <w:p w:rsidR="006310F7" w:rsidRPr="00CF7A52" w:rsidRDefault="00B1613B" w:rsidP="000C7F45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B1613B">
        <w:rPr>
          <w:rFonts w:cs="Calibri"/>
          <w:sz w:val="24"/>
          <w:szCs w:val="24"/>
        </w:rPr>
        <w:t xml:space="preserve">        </w:t>
      </w:r>
      <w:r w:rsidR="000C7F45">
        <w:rPr>
          <w:rFonts w:ascii="Sylfaen" w:hAnsi="Sylfaen" w:cs="Calibri"/>
          <w:sz w:val="24"/>
          <w:szCs w:val="24"/>
          <w:lang w:val="ka-GE"/>
        </w:rPr>
        <w:t xml:space="preserve">    </w:t>
      </w:r>
      <w:r w:rsidRPr="00B1613B">
        <w:rPr>
          <w:rFonts w:ascii="Sylfaen" w:hAnsi="Sylfaen" w:cs="Sylfaen"/>
          <w:sz w:val="24"/>
          <w:szCs w:val="24"/>
        </w:rPr>
        <w:t>მკურნალობის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ღირებულების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დარჩენილი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ნაწილი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დაიფარება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პაციენტის</w:t>
      </w:r>
      <w:r w:rsidRPr="00B1613B">
        <w:rPr>
          <w:rFonts w:cs="Calibri"/>
          <w:sz w:val="24"/>
          <w:szCs w:val="24"/>
        </w:rPr>
        <w:t xml:space="preserve"> </w:t>
      </w:r>
      <w:r w:rsidRPr="00B1613B">
        <w:rPr>
          <w:rFonts w:ascii="Sylfaen" w:hAnsi="Sylfaen" w:cs="Sylfaen"/>
          <w:sz w:val="24"/>
          <w:szCs w:val="24"/>
        </w:rPr>
        <w:t>მიერ</w:t>
      </w:r>
      <w:r w:rsidRPr="00B1613B">
        <w:rPr>
          <w:rFonts w:cs="Calibri"/>
          <w:sz w:val="24"/>
          <w:szCs w:val="24"/>
        </w:rPr>
        <w:t xml:space="preserve">.    </w:t>
      </w:r>
      <w:r w:rsidR="00DE68D0" w:rsidRPr="00CF7A52">
        <w:rPr>
          <w:rFonts w:cs="Calibri"/>
          <w:sz w:val="24"/>
          <w:szCs w:val="24"/>
        </w:rPr>
        <w:br/>
        <w:t xml:space="preserve">  </w:t>
      </w:r>
      <w:r w:rsidR="008A3C70" w:rsidRPr="00CF7A52">
        <w:rPr>
          <w:rFonts w:ascii="Sylfaen" w:hAnsi="Sylfaen" w:cs="Calibri"/>
          <w:sz w:val="24"/>
          <w:szCs w:val="24"/>
          <w:lang w:val="ka-GE"/>
        </w:rPr>
        <w:t xml:space="preserve">    </w:t>
      </w:r>
      <w:r w:rsidR="00BA7538" w:rsidRPr="00CF7A52">
        <w:rPr>
          <w:rFonts w:ascii="Sylfaen" w:hAnsi="Sylfaen" w:cs="Calibri"/>
          <w:sz w:val="24"/>
          <w:szCs w:val="24"/>
          <w:lang w:val="ka-GE"/>
        </w:rPr>
        <w:tab/>
      </w:r>
      <w:r w:rsidR="00DE68D0" w:rsidRPr="00CF7A52">
        <w:rPr>
          <w:rFonts w:ascii="Sylfaen" w:hAnsi="Sylfaen" w:cs="Sylfaen"/>
          <w:sz w:val="24"/>
          <w:szCs w:val="24"/>
        </w:rPr>
        <w:t>ქვეპროგრამის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მოცულობით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არ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დაფინანსდება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უკვე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ჩატარებული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მკურნალობა</w:t>
      </w:r>
      <w:r w:rsidR="00DE68D0" w:rsidRPr="00CF7A52">
        <w:rPr>
          <w:rFonts w:cs="Calibri"/>
          <w:sz w:val="24"/>
          <w:szCs w:val="24"/>
        </w:rPr>
        <w:t xml:space="preserve"> (</w:t>
      </w:r>
      <w:r w:rsidR="00DE68D0" w:rsidRPr="00CF7A52">
        <w:rPr>
          <w:rFonts w:ascii="Sylfaen" w:hAnsi="Sylfaen" w:cs="Sylfaen"/>
          <w:sz w:val="24"/>
          <w:szCs w:val="24"/>
        </w:rPr>
        <w:t>პაციენტის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სტაციონარიდან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გაწერის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შემდეგ</w:t>
      </w:r>
      <w:r w:rsidR="00DE68D0" w:rsidRPr="00CF7A52">
        <w:rPr>
          <w:rFonts w:cs="Calibri"/>
          <w:sz w:val="24"/>
          <w:szCs w:val="24"/>
        </w:rPr>
        <w:t xml:space="preserve">),  </w:t>
      </w:r>
      <w:r w:rsidR="00DE68D0" w:rsidRPr="00CF7A52">
        <w:rPr>
          <w:rFonts w:ascii="Sylfaen" w:hAnsi="Sylfaen" w:cs="Sylfaen"/>
          <w:sz w:val="24"/>
          <w:szCs w:val="24"/>
        </w:rPr>
        <w:t>საზღვარგარეთ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მკურნალობა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და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ასევე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არ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დაფინანსდება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სამედიცინო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პროგრამებით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გათვალისწინებული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თანაგადახდა</w:t>
      </w:r>
      <w:r w:rsidR="00DE68D0" w:rsidRPr="00CF7A52">
        <w:rPr>
          <w:rFonts w:cs="Calibri"/>
          <w:sz w:val="24"/>
          <w:szCs w:val="24"/>
        </w:rPr>
        <w:t xml:space="preserve">  </w:t>
      </w:r>
      <w:r w:rsidR="00DE68D0" w:rsidRPr="00CF7A52">
        <w:rPr>
          <w:rFonts w:ascii="Sylfaen" w:hAnsi="Sylfaen" w:cs="Sylfaen"/>
          <w:sz w:val="24"/>
          <w:szCs w:val="24"/>
        </w:rPr>
        <w:t>მოსარგებლის</w:t>
      </w:r>
      <w:r w:rsidR="00DE68D0" w:rsidRPr="00CF7A52">
        <w:rPr>
          <w:rFonts w:cs="Calibri"/>
          <w:sz w:val="24"/>
          <w:szCs w:val="24"/>
        </w:rPr>
        <w:t xml:space="preserve"> </w:t>
      </w:r>
      <w:r w:rsidR="00DE68D0" w:rsidRPr="00CF7A52">
        <w:rPr>
          <w:rFonts w:ascii="Sylfaen" w:hAnsi="Sylfaen" w:cs="Sylfaen"/>
          <w:sz w:val="24"/>
          <w:szCs w:val="24"/>
        </w:rPr>
        <w:t>მხრიდან</w:t>
      </w:r>
      <w:r w:rsidR="00DE68D0" w:rsidRPr="00CF7A52">
        <w:rPr>
          <w:rFonts w:cs="Calibri"/>
          <w:sz w:val="24"/>
          <w:szCs w:val="24"/>
        </w:rPr>
        <w:t>.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  </w:t>
      </w:r>
      <w:r w:rsidR="005863D9" w:rsidRPr="00CF7A52">
        <w:rPr>
          <w:rFonts w:ascii="Sylfaen" w:hAnsi="Sylfaen"/>
          <w:sz w:val="24"/>
          <w:szCs w:val="24"/>
          <w:lang w:val="ka-GE"/>
        </w:rPr>
        <w:t xml:space="preserve">  </w:t>
      </w:r>
    </w:p>
    <w:p w:rsidR="005863D9" w:rsidRPr="00CF7A52" w:rsidRDefault="00881F90" w:rsidP="00B1613B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F7A52">
        <w:rPr>
          <w:rFonts w:ascii="Sylfaen" w:hAnsi="Sylfaen"/>
          <w:sz w:val="24"/>
          <w:szCs w:val="24"/>
          <w:lang w:val="ka-GE"/>
        </w:rPr>
        <w:t xml:space="preserve">        </w:t>
      </w:r>
      <w:r w:rsidR="00BA7538" w:rsidRPr="00CF7A52">
        <w:rPr>
          <w:rFonts w:ascii="Sylfaen" w:hAnsi="Sylfaen"/>
          <w:sz w:val="24"/>
          <w:szCs w:val="24"/>
          <w:lang w:val="ka-GE"/>
        </w:rPr>
        <w:tab/>
      </w:r>
      <w:r w:rsidR="005863D9" w:rsidRPr="00CF7A52">
        <w:rPr>
          <w:rFonts w:ascii="Sylfaen" w:hAnsi="Sylfaen"/>
          <w:sz w:val="24"/>
          <w:szCs w:val="24"/>
          <w:lang w:val="en-US"/>
        </w:rPr>
        <w:t>ზოგად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და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კერძო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ნაწილებს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შორის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ურთიერთშეუსაბამობის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შემთხვევაში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უპირატესობა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ენიჭება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კერძო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ნაწილის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შესაბამის</w:t>
      </w:r>
      <w:r w:rsidR="005863D9" w:rsidRPr="00CF7A52">
        <w:rPr>
          <w:rFonts w:ascii="AcadNusx" w:hAnsi="AcadNusx"/>
          <w:sz w:val="24"/>
          <w:szCs w:val="24"/>
          <w:lang w:val="en-US"/>
        </w:rPr>
        <w:t xml:space="preserve"> </w:t>
      </w:r>
      <w:r w:rsidR="005863D9" w:rsidRPr="00CF7A52">
        <w:rPr>
          <w:rFonts w:ascii="Sylfaen" w:hAnsi="Sylfaen"/>
          <w:sz w:val="24"/>
          <w:szCs w:val="24"/>
          <w:lang w:val="en-US"/>
        </w:rPr>
        <w:t>განმარტებას</w:t>
      </w:r>
      <w:r w:rsidR="005863D9" w:rsidRPr="00CF7A52">
        <w:rPr>
          <w:rFonts w:ascii="Sylfaen" w:hAnsi="Sylfaen"/>
          <w:sz w:val="24"/>
          <w:szCs w:val="24"/>
          <w:lang w:val="ka-GE"/>
        </w:rPr>
        <w:t>.</w:t>
      </w:r>
    </w:p>
    <w:p w:rsidR="005863D9" w:rsidRPr="00CF7A52" w:rsidRDefault="005863D9" w:rsidP="00B1613B">
      <w:pPr>
        <w:spacing w:after="0" w:line="240" w:lineRule="auto"/>
        <w:ind w:left="1110"/>
        <w:jc w:val="both"/>
        <w:rPr>
          <w:rFonts w:ascii="Sylfaen" w:hAnsi="Sylfaen"/>
          <w:sz w:val="24"/>
          <w:szCs w:val="24"/>
          <w:lang w:val="ka-GE"/>
        </w:rPr>
      </w:pPr>
    </w:p>
    <w:sectPr w:rsidR="005863D9" w:rsidRPr="00CF7A52" w:rsidSect="00746D63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D95" w:rsidRDefault="006F2D95" w:rsidP="00316958">
      <w:pPr>
        <w:spacing w:after="0" w:line="240" w:lineRule="auto"/>
      </w:pPr>
      <w:r>
        <w:separator/>
      </w:r>
    </w:p>
  </w:endnote>
  <w:endnote w:type="continuationSeparator" w:id="1">
    <w:p w:rsidR="006F2D95" w:rsidRDefault="006F2D95" w:rsidP="00316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D95" w:rsidRDefault="006F2D95" w:rsidP="00316958">
      <w:pPr>
        <w:spacing w:after="0" w:line="240" w:lineRule="auto"/>
      </w:pPr>
      <w:r>
        <w:separator/>
      </w:r>
    </w:p>
  </w:footnote>
  <w:footnote w:type="continuationSeparator" w:id="1">
    <w:p w:rsidR="006F2D95" w:rsidRDefault="006F2D95" w:rsidP="00316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202B"/>
    <w:multiLevelType w:val="hybridMultilevel"/>
    <w:tmpl w:val="588ED6AC"/>
    <w:lvl w:ilvl="0" w:tplc="524EE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A0ED4"/>
    <w:multiLevelType w:val="hybridMultilevel"/>
    <w:tmpl w:val="428EBEC0"/>
    <w:lvl w:ilvl="0" w:tplc="DA8270FE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>
    <w:nsid w:val="0BB6046B"/>
    <w:multiLevelType w:val="hybridMultilevel"/>
    <w:tmpl w:val="37DE97F2"/>
    <w:lvl w:ilvl="0" w:tplc="625A9AC8">
      <w:start w:val="1"/>
      <w:numFmt w:val="bullet"/>
      <w:lvlText w:val="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E715D6"/>
    <w:multiLevelType w:val="hybridMultilevel"/>
    <w:tmpl w:val="912242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37C28"/>
    <w:multiLevelType w:val="hybridMultilevel"/>
    <w:tmpl w:val="1E48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A6DA0"/>
    <w:multiLevelType w:val="hybridMultilevel"/>
    <w:tmpl w:val="710A28A0"/>
    <w:lvl w:ilvl="0" w:tplc="B6460BC8">
      <w:numFmt w:val="bullet"/>
      <w:lvlText w:val=""/>
      <w:lvlJc w:val="left"/>
      <w:pPr>
        <w:ind w:left="91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>
    <w:nsid w:val="447A5211"/>
    <w:multiLevelType w:val="hybridMultilevel"/>
    <w:tmpl w:val="76B44088"/>
    <w:lvl w:ilvl="0" w:tplc="F732EE24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7">
    <w:nsid w:val="6BAD15C5"/>
    <w:multiLevelType w:val="hybridMultilevel"/>
    <w:tmpl w:val="3BEAE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450887"/>
    <w:multiLevelType w:val="hybridMultilevel"/>
    <w:tmpl w:val="397EFB84"/>
    <w:lvl w:ilvl="0" w:tplc="96EA1628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43A5"/>
    <w:rsid w:val="00001030"/>
    <w:rsid w:val="00002F9F"/>
    <w:rsid w:val="000056A6"/>
    <w:rsid w:val="000122C7"/>
    <w:rsid w:val="000141EA"/>
    <w:rsid w:val="00015165"/>
    <w:rsid w:val="00017A5B"/>
    <w:rsid w:val="000309C7"/>
    <w:rsid w:val="00030B75"/>
    <w:rsid w:val="00030B88"/>
    <w:rsid w:val="000315E0"/>
    <w:rsid w:val="00033304"/>
    <w:rsid w:val="00036D82"/>
    <w:rsid w:val="00043EB0"/>
    <w:rsid w:val="00055140"/>
    <w:rsid w:val="000626DB"/>
    <w:rsid w:val="00064B22"/>
    <w:rsid w:val="00085E3A"/>
    <w:rsid w:val="000A0DB7"/>
    <w:rsid w:val="000A7AB1"/>
    <w:rsid w:val="000B1CC4"/>
    <w:rsid w:val="000C7F45"/>
    <w:rsid w:val="000E10E6"/>
    <w:rsid w:val="000E132C"/>
    <w:rsid w:val="001022C0"/>
    <w:rsid w:val="00112DA6"/>
    <w:rsid w:val="00114EAD"/>
    <w:rsid w:val="001154AE"/>
    <w:rsid w:val="001154EF"/>
    <w:rsid w:val="001307EF"/>
    <w:rsid w:val="001447CB"/>
    <w:rsid w:val="00152270"/>
    <w:rsid w:val="0015416E"/>
    <w:rsid w:val="00155684"/>
    <w:rsid w:val="00160F06"/>
    <w:rsid w:val="0016401B"/>
    <w:rsid w:val="00175BB1"/>
    <w:rsid w:val="00177992"/>
    <w:rsid w:val="00180646"/>
    <w:rsid w:val="00181416"/>
    <w:rsid w:val="001A7A17"/>
    <w:rsid w:val="001B1EA7"/>
    <w:rsid w:val="001B657C"/>
    <w:rsid w:val="001D0447"/>
    <w:rsid w:val="001D46E7"/>
    <w:rsid w:val="001E5148"/>
    <w:rsid w:val="001E562B"/>
    <w:rsid w:val="001F12D2"/>
    <w:rsid w:val="0020222D"/>
    <w:rsid w:val="00207390"/>
    <w:rsid w:val="0022393F"/>
    <w:rsid w:val="00225652"/>
    <w:rsid w:val="00227F11"/>
    <w:rsid w:val="00242268"/>
    <w:rsid w:val="0025009F"/>
    <w:rsid w:val="00263C3E"/>
    <w:rsid w:val="002778DC"/>
    <w:rsid w:val="00277D8D"/>
    <w:rsid w:val="00280EEF"/>
    <w:rsid w:val="002818DC"/>
    <w:rsid w:val="00281F44"/>
    <w:rsid w:val="00286C37"/>
    <w:rsid w:val="00294C45"/>
    <w:rsid w:val="002A0DED"/>
    <w:rsid w:val="002A211C"/>
    <w:rsid w:val="002A4366"/>
    <w:rsid w:val="002A6372"/>
    <w:rsid w:val="002A7D85"/>
    <w:rsid w:val="002D0158"/>
    <w:rsid w:val="002D2AC6"/>
    <w:rsid w:val="002E15FE"/>
    <w:rsid w:val="002E4AEF"/>
    <w:rsid w:val="002F3351"/>
    <w:rsid w:val="0031290A"/>
    <w:rsid w:val="00314B83"/>
    <w:rsid w:val="00315A01"/>
    <w:rsid w:val="00316958"/>
    <w:rsid w:val="003207E9"/>
    <w:rsid w:val="00321141"/>
    <w:rsid w:val="003345FF"/>
    <w:rsid w:val="003358E1"/>
    <w:rsid w:val="003363F0"/>
    <w:rsid w:val="003531FC"/>
    <w:rsid w:val="00355AA5"/>
    <w:rsid w:val="0035650E"/>
    <w:rsid w:val="0036080E"/>
    <w:rsid w:val="00362297"/>
    <w:rsid w:val="003743A3"/>
    <w:rsid w:val="00377C62"/>
    <w:rsid w:val="00382EE3"/>
    <w:rsid w:val="00383519"/>
    <w:rsid w:val="003B1E43"/>
    <w:rsid w:val="003B7184"/>
    <w:rsid w:val="003C3A13"/>
    <w:rsid w:val="003D00B1"/>
    <w:rsid w:val="003D0B33"/>
    <w:rsid w:val="003D3666"/>
    <w:rsid w:val="003D5D13"/>
    <w:rsid w:val="003D6A62"/>
    <w:rsid w:val="003F70E8"/>
    <w:rsid w:val="004029EE"/>
    <w:rsid w:val="0041104C"/>
    <w:rsid w:val="00411A6D"/>
    <w:rsid w:val="0041664A"/>
    <w:rsid w:val="00421405"/>
    <w:rsid w:val="00421E5E"/>
    <w:rsid w:val="004263B2"/>
    <w:rsid w:val="00426ACA"/>
    <w:rsid w:val="00431BB6"/>
    <w:rsid w:val="00433F7A"/>
    <w:rsid w:val="004359DF"/>
    <w:rsid w:val="00435AAE"/>
    <w:rsid w:val="004716D0"/>
    <w:rsid w:val="00473C7F"/>
    <w:rsid w:val="00474976"/>
    <w:rsid w:val="0047510C"/>
    <w:rsid w:val="00487B16"/>
    <w:rsid w:val="00490635"/>
    <w:rsid w:val="004966C8"/>
    <w:rsid w:val="00497D65"/>
    <w:rsid w:val="004A5D5B"/>
    <w:rsid w:val="004A7B16"/>
    <w:rsid w:val="004B0705"/>
    <w:rsid w:val="004B0E17"/>
    <w:rsid w:val="004B4181"/>
    <w:rsid w:val="004C5305"/>
    <w:rsid w:val="004C6B13"/>
    <w:rsid w:val="004C72BE"/>
    <w:rsid w:val="004C746F"/>
    <w:rsid w:val="004D1B25"/>
    <w:rsid w:val="004E0BF4"/>
    <w:rsid w:val="004E690E"/>
    <w:rsid w:val="004F525C"/>
    <w:rsid w:val="00504C3A"/>
    <w:rsid w:val="0050725A"/>
    <w:rsid w:val="00514281"/>
    <w:rsid w:val="00515B86"/>
    <w:rsid w:val="00523016"/>
    <w:rsid w:val="00524245"/>
    <w:rsid w:val="0053696E"/>
    <w:rsid w:val="00550A8A"/>
    <w:rsid w:val="0055434E"/>
    <w:rsid w:val="00562697"/>
    <w:rsid w:val="00562D62"/>
    <w:rsid w:val="0056301C"/>
    <w:rsid w:val="00563F09"/>
    <w:rsid w:val="00575231"/>
    <w:rsid w:val="005822F8"/>
    <w:rsid w:val="00583719"/>
    <w:rsid w:val="005863D9"/>
    <w:rsid w:val="0059633F"/>
    <w:rsid w:val="005A1D83"/>
    <w:rsid w:val="005B582A"/>
    <w:rsid w:val="005C4131"/>
    <w:rsid w:val="005C4AEF"/>
    <w:rsid w:val="005C6EA8"/>
    <w:rsid w:val="005D3B36"/>
    <w:rsid w:val="005D70E2"/>
    <w:rsid w:val="005E2389"/>
    <w:rsid w:val="005E4F5D"/>
    <w:rsid w:val="005F641D"/>
    <w:rsid w:val="005F6C5C"/>
    <w:rsid w:val="00601B98"/>
    <w:rsid w:val="00605A33"/>
    <w:rsid w:val="00606042"/>
    <w:rsid w:val="0060745E"/>
    <w:rsid w:val="00610070"/>
    <w:rsid w:val="0061259C"/>
    <w:rsid w:val="00615A5E"/>
    <w:rsid w:val="00617934"/>
    <w:rsid w:val="00620236"/>
    <w:rsid w:val="00620851"/>
    <w:rsid w:val="00621762"/>
    <w:rsid w:val="0062793F"/>
    <w:rsid w:val="00631079"/>
    <w:rsid w:val="006310F7"/>
    <w:rsid w:val="0063132A"/>
    <w:rsid w:val="006329EA"/>
    <w:rsid w:val="00647175"/>
    <w:rsid w:val="006625F5"/>
    <w:rsid w:val="00671405"/>
    <w:rsid w:val="00671AF2"/>
    <w:rsid w:val="006765A4"/>
    <w:rsid w:val="006772DD"/>
    <w:rsid w:val="00682DB3"/>
    <w:rsid w:val="00683963"/>
    <w:rsid w:val="00684439"/>
    <w:rsid w:val="006901F5"/>
    <w:rsid w:val="00690F90"/>
    <w:rsid w:val="006936C2"/>
    <w:rsid w:val="00696584"/>
    <w:rsid w:val="00696916"/>
    <w:rsid w:val="006A06DD"/>
    <w:rsid w:val="006A48A1"/>
    <w:rsid w:val="006B1C83"/>
    <w:rsid w:val="006B612D"/>
    <w:rsid w:val="006B7136"/>
    <w:rsid w:val="006C25B8"/>
    <w:rsid w:val="006D19E3"/>
    <w:rsid w:val="006D3653"/>
    <w:rsid w:val="006E3516"/>
    <w:rsid w:val="006E7D18"/>
    <w:rsid w:val="006F19BE"/>
    <w:rsid w:val="006F2D95"/>
    <w:rsid w:val="0070050F"/>
    <w:rsid w:val="00706FB9"/>
    <w:rsid w:val="007243A4"/>
    <w:rsid w:val="00734349"/>
    <w:rsid w:val="007377A6"/>
    <w:rsid w:val="00743A51"/>
    <w:rsid w:val="00746D63"/>
    <w:rsid w:val="00750F1F"/>
    <w:rsid w:val="00757136"/>
    <w:rsid w:val="0076341A"/>
    <w:rsid w:val="00773332"/>
    <w:rsid w:val="007811A5"/>
    <w:rsid w:val="007863F3"/>
    <w:rsid w:val="0079176B"/>
    <w:rsid w:val="007A1854"/>
    <w:rsid w:val="007A50F8"/>
    <w:rsid w:val="007A5DEB"/>
    <w:rsid w:val="007A6D8F"/>
    <w:rsid w:val="007A74D6"/>
    <w:rsid w:val="007B2E2B"/>
    <w:rsid w:val="007B4EB6"/>
    <w:rsid w:val="007C54D7"/>
    <w:rsid w:val="007D1A61"/>
    <w:rsid w:val="007E6D7B"/>
    <w:rsid w:val="007F1726"/>
    <w:rsid w:val="007F1DF7"/>
    <w:rsid w:val="00806FC3"/>
    <w:rsid w:val="00820D73"/>
    <w:rsid w:val="00821F0C"/>
    <w:rsid w:val="00831C66"/>
    <w:rsid w:val="008328CA"/>
    <w:rsid w:val="00832F3C"/>
    <w:rsid w:val="008349CC"/>
    <w:rsid w:val="0083556B"/>
    <w:rsid w:val="0083560B"/>
    <w:rsid w:val="0084191D"/>
    <w:rsid w:val="00841A06"/>
    <w:rsid w:val="0084519F"/>
    <w:rsid w:val="0084564D"/>
    <w:rsid w:val="0084759E"/>
    <w:rsid w:val="00850D59"/>
    <w:rsid w:val="0085129F"/>
    <w:rsid w:val="00851E9A"/>
    <w:rsid w:val="008547C7"/>
    <w:rsid w:val="008655DC"/>
    <w:rsid w:val="00866D70"/>
    <w:rsid w:val="00875883"/>
    <w:rsid w:val="0087769E"/>
    <w:rsid w:val="00877A1A"/>
    <w:rsid w:val="00881F90"/>
    <w:rsid w:val="008828C2"/>
    <w:rsid w:val="00890808"/>
    <w:rsid w:val="0089563B"/>
    <w:rsid w:val="00897BA2"/>
    <w:rsid w:val="008A3C70"/>
    <w:rsid w:val="008B3CB1"/>
    <w:rsid w:val="008B7EF8"/>
    <w:rsid w:val="008C4A09"/>
    <w:rsid w:val="008D3D27"/>
    <w:rsid w:val="008E2D97"/>
    <w:rsid w:val="008E39AA"/>
    <w:rsid w:val="008E4286"/>
    <w:rsid w:val="008E5C3E"/>
    <w:rsid w:val="008F4022"/>
    <w:rsid w:val="009001ED"/>
    <w:rsid w:val="009034DB"/>
    <w:rsid w:val="00904739"/>
    <w:rsid w:val="00915070"/>
    <w:rsid w:val="0092655D"/>
    <w:rsid w:val="00937C89"/>
    <w:rsid w:val="009465BE"/>
    <w:rsid w:val="009563F6"/>
    <w:rsid w:val="009609B1"/>
    <w:rsid w:val="00966DE8"/>
    <w:rsid w:val="0097377E"/>
    <w:rsid w:val="00974BF9"/>
    <w:rsid w:val="009836AA"/>
    <w:rsid w:val="00984D88"/>
    <w:rsid w:val="00985481"/>
    <w:rsid w:val="00985DF5"/>
    <w:rsid w:val="009A315E"/>
    <w:rsid w:val="009A5E1C"/>
    <w:rsid w:val="009A74F0"/>
    <w:rsid w:val="009B0C71"/>
    <w:rsid w:val="009D27B4"/>
    <w:rsid w:val="009D516B"/>
    <w:rsid w:val="009D688D"/>
    <w:rsid w:val="009D710E"/>
    <w:rsid w:val="009D7F7B"/>
    <w:rsid w:val="009F198B"/>
    <w:rsid w:val="00A073CE"/>
    <w:rsid w:val="00A07FA3"/>
    <w:rsid w:val="00A10A34"/>
    <w:rsid w:val="00A27733"/>
    <w:rsid w:val="00A32267"/>
    <w:rsid w:val="00A37F3F"/>
    <w:rsid w:val="00A40967"/>
    <w:rsid w:val="00A40C0C"/>
    <w:rsid w:val="00A535B5"/>
    <w:rsid w:val="00A536A5"/>
    <w:rsid w:val="00A5678B"/>
    <w:rsid w:val="00A74F88"/>
    <w:rsid w:val="00A87EB4"/>
    <w:rsid w:val="00A92959"/>
    <w:rsid w:val="00A94957"/>
    <w:rsid w:val="00A94D5F"/>
    <w:rsid w:val="00A9778E"/>
    <w:rsid w:val="00AB3609"/>
    <w:rsid w:val="00AB7CE0"/>
    <w:rsid w:val="00AC5C1B"/>
    <w:rsid w:val="00AD02AB"/>
    <w:rsid w:val="00AD0E23"/>
    <w:rsid w:val="00AD1CA5"/>
    <w:rsid w:val="00AD5963"/>
    <w:rsid w:val="00AD6E7C"/>
    <w:rsid w:val="00AE20F0"/>
    <w:rsid w:val="00AF4E11"/>
    <w:rsid w:val="00B005BB"/>
    <w:rsid w:val="00B036EA"/>
    <w:rsid w:val="00B123D7"/>
    <w:rsid w:val="00B1613B"/>
    <w:rsid w:val="00B20915"/>
    <w:rsid w:val="00B223E6"/>
    <w:rsid w:val="00B24BE0"/>
    <w:rsid w:val="00B3456F"/>
    <w:rsid w:val="00B67F39"/>
    <w:rsid w:val="00B75DC6"/>
    <w:rsid w:val="00B861E0"/>
    <w:rsid w:val="00B94597"/>
    <w:rsid w:val="00BA09D3"/>
    <w:rsid w:val="00BA12FC"/>
    <w:rsid w:val="00BA5506"/>
    <w:rsid w:val="00BA662C"/>
    <w:rsid w:val="00BA6871"/>
    <w:rsid w:val="00BA7538"/>
    <w:rsid w:val="00BB0306"/>
    <w:rsid w:val="00BB68C5"/>
    <w:rsid w:val="00BC181D"/>
    <w:rsid w:val="00BC3F76"/>
    <w:rsid w:val="00BC4F65"/>
    <w:rsid w:val="00BD1939"/>
    <w:rsid w:val="00BD325F"/>
    <w:rsid w:val="00BD3E35"/>
    <w:rsid w:val="00BE19B7"/>
    <w:rsid w:val="00BE348D"/>
    <w:rsid w:val="00C03551"/>
    <w:rsid w:val="00C101EF"/>
    <w:rsid w:val="00C121DF"/>
    <w:rsid w:val="00C14F54"/>
    <w:rsid w:val="00C23B01"/>
    <w:rsid w:val="00C31CF3"/>
    <w:rsid w:val="00C33EEB"/>
    <w:rsid w:val="00C341CB"/>
    <w:rsid w:val="00C510AB"/>
    <w:rsid w:val="00C515D9"/>
    <w:rsid w:val="00C6220D"/>
    <w:rsid w:val="00C637DE"/>
    <w:rsid w:val="00C72A5D"/>
    <w:rsid w:val="00C82A75"/>
    <w:rsid w:val="00C853E3"/>
    <w:rsid w:val="00C90A79"/>
    <w:rsid w:val="00C91D98"/>
    <w:rsid w:val="00C93E90"/>
    <w:rsid w:val="00CA282A"/>
    <w:rsid w:val="00CA3BA2"/>
    <w:rsid w:val="00CB43A5"/>
    <w:rsid w:val="00CD120E"/>
    <w:rsid w:val="00CD1D6C"/>
    <w:rsid w:val="00CE0298"/>
    <w:rsid w:val="00CE3C13"/>
    <w:rsid w:val="00CF7A52"/>
    <w:rsid w:val="00D04860"/>
    <w:rsid w:val="00D06866"/>
    <w:rsid w:val="00D07380"/>
    <w:rsid w:val="00D0759B"/>
    <w:rsid w:val="00D07DF1"/>
    <w:rsid w:val="00D106BF"/>
    <w:rsid w:val="00D13992"/>
    <w:rsid w:val="00D13B68"/>
    <w:rsid w:val="00D30659"/>
    <w:rsid w:val="00D36599"/>
    <w:rsid w:val="00D47173"/>
    <w:rsid w:val="00D474EB"/>
    <w:rsid w:val="00D52EA0"/>
    <w:rsid w:val="00D5653D"/>
    <w:rsid w:val="00D56C83"/>
    <w:rsid w:val="00D60CDF"/>
    <w:rsid w:val="00D624A0"/>
    <w:rsid w:val="00D716A2"/>
    <w:rsid w:val="00D71B3B"/>
    <w:rsid w:val="00D751B2"/>
    <w:rsid w:val="00D75A3C"/>
    <w:rsid w:val="00D84E7D"/>
    <w:rsid w:val="00D8698F"/>
    <w:rsid w:val="00D92337"/>
    <w:rsid w:val="00D9555D"/>
    <w:rsid w:val="00DA1A25"/>
    <w:rsid w:val="00DA48B2"/>
    <w:rsid w:val="00DA7E81"/>
    <w:rsid w:val="00DB08E9"/>
    <w:rsid w:val="00DC54B0"/>
    <w:rsid w:val="00DC700A"/>
    <w:rsid w:val="00DD3236"/>
    <w:rsid w:val="00DD3D10"/>
    <w:rsid w:val="00DD5A47"/>
    <w:rsid w:val="00DE1BFD"/>
    <w:rsid w:val="00DE68D0"/>
    <w:rsid w:val="00DE6AF9"/>
    <w:rsid w:val="00DE71BE"/>
    <w:rsid w:val="00DF1D0A"/>
    <w:rsid w:val="00DF417C"/>
    <w:rsid w:val="00E02D21"/>
    <w:rsid w:val="00E0484A"/>
    <w:rsid w:val="00E05717"/>
    <w:rsid w:val="00E05BB3"/>
    <w:rsid w:val="00E16102"/>
    <w:rsid w:val="00E256DA"/>
    <w:rsid w:val="00E3294A"/>
    <w:rsid w:val="00E41C5A"/>
    <w:rsid w:val="00E42D12"/>
    <w:rsid w:val="00E4550E"/>
    <w:rsid w:val="00E52060"/>
    <w:rsid w:val="00E54B07"/>
    <w:rsid w:val="00E61E47"/>
    <w:rsid w:val="00E63420"/>
    <w:rsid w:val="00E66740"/>
    <w:rsid w:val="00E75BE6"/>
    <w:rsid w:val="00E81A04"/>
    <w:rsid w:val="00E91F6B"/>
    <w:rsid w:val="00E94B78"/>
    <w:rsid w:val="00E969D5"/>
    <w:rsid w:val="00EA0BAD"/>
    <w:rsid w:val="00EA11C5"/>
    <w:rsid w:val="00EA18F6"/>
    <w:rsid w:val="00EA7DCE"/>
    <w:rsid w:val="00EC1AEE"/>
    <w:rsid w:val="00EC7001"/>
    <w:rsid w:val="00EC7BEA"/>
    <w:rsid w:val="00ED4699"/>
    <w:rsid w:val="00ED52E0"/>
    <w:rsid w:val="00EE043C"/>
    <w:rsid w:val="00EE5188"/>
    <w:rsid w:val="00EE60E6"/>
    <w:rsid w:val="00EE6775"/>
    <w:rsid w:val="00EF1E90"/>
    <w:rsid w:val="00EF53A6"/>
    <w:rsid w:val="00EF6606"/>
    <w:rsid w:val="00F02AB8"/>
    <w:rsid w:val="00F05C1D"/>
    <w:rsid w:val="00F11379"/>
    <w:rsid w:val="00F12841"/>
    <w:rsid w:val="00F15F00"/>
    <w:rsid w:val="00F16B8D"/>
    <w:rsid w:val="00F227CF"/>
    <w:rsid w:val="00F24C70"/>
    <w:rsid w:val="00F261F7"/>
    <w:rsid w:val="00F302FA"/>
    <w:rsid w:val="00F330AF"/>
    <w:rsid w:val="00F34403"/>
    <w:rsid w:val="00F34BF1"/>
    <w:rsid w:val="00F40A2E"/>
    <w:rsid w:val="00F40BAA"/>
    <w:rsid w:val="00F410F7"/>
    <w:rsid w:val="00F44C35"/>
    <w:rsid w:val="00F46A52"/>
    <w:rsid w:val="00F5095D"/>
    <w:rsid w:val="00F71CC3"/>
    <w:rsid w:val="00F80829"/>
    <w:rsid w:val="00F82429"/>
    <w:rsid w:val="00F8507F"/>
    <w:rsid w:val="00F93605"/>
    <w:rsid w:val="00F9795D"/>
    <w:rsid w:val="00FA3C16"/>
    <w:rsid w:val="00FB692B"/>
    <w:rsid w:val="00FB790F"/>
    <w:rsid w:val="00FC392A"/>
    <w:rsid w:val="00FD3964"/>
    <w:rsid w:val="00FD48F5"/>
    <w:rsid w:val="00FE1305"/>
    <w:rsid w:val="00FE21CA"/>
    <w:rsid w:val="00FE22B0"/>
    <w:rsid w:val="00FE2C13"/>
    <w:rsid w:val="00FE30DC"/>
    <w:rsid w:val="00FE71E8"/>
    <w:rsid w:val="00FE7DB1"/>
    <w:rsid w:val="00FF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8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107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316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1695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16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16958"/>
    <w:rPr>
      <w:rFonts w:cs="Times New Roman"/>
    </w:rPr>
  </w:style>
  <w:style w:type="table" w:styleId="a8">
    <w:name w:val="Table Grid"/>
    <w:basedOn w:val="a1"/>
    <w:uiPriority w:val="99"/>
    <w:rsid w:val="006202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locked/>
    <w:rsid w:val="003B7184"/>
    <w:rPr>
      <w:i/>
      <w:iCs/>
    </w:rPr>
  </w:style>
  <w:style w:type="paragraph" w:customStyle="1" w:styleId="Default">
    <w:name w:val="Default"/>
    <w:rsid w:val="00064B22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AB9F-D03C-460B-8F31-6BE43769D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1</Pages>
  <Words>1377</Words>
  <Characters>7852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lab.ge</Company>
  <LinksUpToDate>false</LinksUpToDate>
  <CharactersWithSpaces>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User</cp:lastModifiedBy>
  <cp:revision>281</cp:revision>
  <cp:lastPrinted>2014-01-20T22:54:00Z</cp:lastPrinted>
  <dcterms:created xsi:type="dcterms:W3CDTF">2009-08-04T06:22:00Z</dcterms:created>
  <dcterms:modified xsi:type="dcterms:W3CDTF">2014-12-25T12:51:00Z</dcterms:modified>
</cp:coreProperties>
</file>